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8D68" w14:textId="4C3DAC9D" w:rsidR="007400E4" w:rsidRPr="00921E0E" w:rsidRDefault="007400E4" w:rsidP="00921E0E">
      <w:pPr>
        <w:pStyle w:val="Heading1"/>
      </w:pPr>
      <w:r w:rsidRPr="00921E0E">
        <w:t xml:space="preserve">Increasing </w:t>
      </w:r>
      <w:r w:rsidR="003909C0" w:rsidRPr="00921E0E">
        <w:t>my</w:t>
      </w:r>
      <w:r w:rsidRPr="00921E0E">
        <w:t xml:space="preserve"> </w:t>
      </w:r>
      <w:r w:rsidR="003909C0" w:rsidRPr="00921E0E">
        <w:t>p</w:t>
      </w:r>
      <w:r w:rsidRPr="00921E0E">
        <w:t xml:space="preserve">ension </w:t>
      </w:r>
      <w:r w:rsidR="003909C0" w:rsidRPr="00921E0E">
        <w:t>b</w:t>
      </w:r>
      <w:r w:rsidRPr="00921E0E">
        <w:t>enefits</w:t>
      </w:r>
      <w:r w:rsidR="003909C0" w:rsidRPr="00921E0E">
        <w:t xml:space="preserve"> with the Local Government Pension Scheme Q&amp;As</w:t>
      </w:r>
    </w:p>
    <w:p w14:paraId="09CD9FDA" w14:textId="77777777" w:rsid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14:paraId="4495B236" w14:textId="6E9DB6A6" w:rsidR="007400E4" w:rsidRPr="00921E0E" w:rsidRDefault="00921E0E" w:rsidP="00921E0E">
      <w:pPr>
        <w:pStyle w:val="Heading2"/>
      </w:pPr>
      <w:r>
        <w:t xml:space="preserve">1. </w:t>
      </w:r>
      <w:r w:rsidR="007400E4" w:rsidRPr="00921E0E">
        <w:t>Introduction</w:t>
      </w:r>
    </w:p>
    <w:p w14:paraId="2B283F39" w14:textId="77777777" w:rsidR="00FC52AB" w:rsidRPr="00F97949" w:rsidRDefault="00FC52AB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61207F"/>
        </w:rPr>
      </w:pPr>
    </w:p>
    <w:p w14:paraId="3DE29CF5" w14:textId="037A55C2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As a member of the Local Government Pension Scheme</w:t>
      </w:r>
      <w:r w:rsidR="003909C0">
        <w:rPr>
          <w:rFonts w:cs="ArialMT"/>
        </w:rPr>
        <w:t xml:space="preserve"> (LGPS)</w:t>
      </w:r>
      <w:r w:rsidRPr="003909C0">
        <w:rPr>
          <w:rFonts w:cs="ArialMT"/>
        </w:rPr>
        <w:t xml:space="preserve"> you </w:t>
      </w:r>
      <w:r w:rsidR="003909C0">
        <w:rPr>
          <w:rFonts w:cs="ArialMT"/>
        </w:rPr>
        <w:t>can choose</w:t>
      </w:r>
      <w:r w:rsidRPr="003909C0">
        <w:rPr>
          <w:rFonts w:cs="ArialMT"/>
        </w:rPr>
        <w:t xml:space="preserve"> to pay </w:t>
      </w:r>
      <w:r w:rsidR="003909C0">
        <w:rPr>
          <w:rFonts w:cs="ArialMT"/>
        </w:rPr>
        <w:t>more</w:t>
      </w:r>
      <w:r w:rsidRPr="003909C0">
        <w:rPr>
          <w:rFonts w:cs="ArialMT"/>
        </w:rPr>
        <w:t xml:space="preserve"> to</w:t>
      </w:r>
      <w:r w:rsidR="003909C0">
        <w:rPr>
          <w:rFonts w:cs="ArialMT"/>
        </w:rPr>
        <w:t xml:space="preserve"> give you</w:t>
      </w:r>
    </w:p>
    <w:p w14:paraId="39AC2697" w14:textId="0502F120" w:rsidR="007400E4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extra pension benefits when you retire.</w:t>
      </w:r>
    </w:p>
    <w:p w14:paraId="5CE909B4" w14:textId="77777777" w:rsidR="003909C0" w:rsidRP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C51428E" w14:textId="0E1D9FE8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Th</w:t>
      </w:r>
      <w:r w:rsidR="003909C0">
        <w:rPr>
          <w:rFonts w:cs="ArialMT"/>
        </w:rPr>
        <w:t>e two main ways of doing this are</w:t>
      </w:r>
      <w:r w:rsidR="00421C11">
        <w:rPr>
          <w:rFonts w:cs="ArialMT"/>
        </w:rPr>
        <w:t xml:space="preserve"> by</w:t>
      </w:r>
      <w:r w:rsidR="003909C0">
        <w:rPr>
          <w:rFonts w:cs="ArialMT"/>
        </w:rPr>
        <w:t>:</w:t>
      </w:r>
    </w:p>
    <w:p w14:paraId="78921F98" w14:textId="65A14A7F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1. B</w:t>
      </w:r>
      <w:r w:rsidR="003909C0">
        <w:rPr>
          <w:rFonts w:cs="ArialMT"/>
        </w:rPr>
        <w:t>uying</w:t>
      </w:r>
      <w:r w:rsidRPr="003909C0">
        <w:rPr>
          <w:rFonts w:cs="ArialMT"/>
        </w:rPr>
        <w:t xml:space="preserve"> extra pension through the LGPS</w:t>
      </w:r>
      <w:r w:rsidR="003909C0">
        <w:rPr>
          <w:rFonts w:cs="ArialMT"/>
        </w:rPr>
        <w:t xml:space="preserve"> </w:t>
      </w:r>
      <w:r w:rsidRPr="003909C0">
        <w:rPr>
          <w:rFonts w:cs="ArialMT"/>
        </w:rPr>
        <w:t>by paying</w:t>
      </w:r>
      <w:r w:rsidR="003909C0">
        <w:rPr>
          <w:rFonts w:cs="ArialMT"/>
        </w:rPr>
        <w:t xml:space="preserve"> </w:t>
      </w:r>
      <w:r w:rsidRPr="003909C0">
        <w:rPr>
          <w:rFonts w:cs="ArialMT"/>
        </w:rPr>
        <w:t>additional pension contributions (APCs).</w:t>
      </w:r>
    </w:p>
    <w:p w14:paraId="72AE29B4" w14:textId="0235D886" w:rsidR="007400E4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2. </w:t>
      </w:r>
      <w:r w:rsidR="003909C0">
        <w:rPr>
          <w:rFonts w:cs="ArialMT"/>
        </w:rPr>
        <w:t>P</w:t>
      </w:r>
      <w:r w:rsidRPr="003909C0">
        <w:rPr>
          <w:rFonts w:cs="ArialMT"/>
        </w:rPr>
        <w:t xml:space="preserve">aying </w:t>
      </w:r>
      <w:r w:rsidR="00441D13">
        <w:rPr>
          <w:rFonts w:cs="ArialMT"/>
        </w:rPr>
        <w:t>extra</w:t>
      </w:r>
      <w:r w:rsidRPr="003909C0">
        <w:rPr>
          <w:rFonts w:cs="ArialMT"/>
        </w:rPr>
        <w:t xml:space="preserve"> contributions to an in-house additional voluntary contribution plan</w:t>
      </w:r>
      <w:r w:rsidR="00421C11">
        <w:rPr>
          <w:rFonts w:cs="ArialMT"/>
        </w:rPr>
        <w:t xml:space="preserve"> </w:t>
      </w:r>
      <w:r w:rsidRPr="003909C0">
        <w:rPr>
          <w:rFonts w:cs="ArialMT"/>
        </w:rPr>
        <w:t>(AVCs)</w:t>
      </w:r>
      <w:r w:rsidR="00421C11">
        <w:rPr>
          <w:rFonts w:cs="ArialMT"/>
        </w:rPr>
        <w:t>.</w:t>
      </w:r>
    </w:p>
    <w:p w14:paraId="0284D363" w14:textId="77777777" w:rsidR="003909C0" w:rsidRPr="003909C0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BF795A1" w14:textId="5A6FD089" w:rsidR="007400E4" w:rsidRDefault="003909C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With both of these</w:t>
      </w:r>
      <w:r w:rsidR="007400E4" w:rsidRPr="003909C0">
        <w:rPr>
          <w:rFonts w:cs="ArialMT"/>
        </w:rPr>
        <w:t xml:space="preserve">, contributions are </w:t>
      </w:r>
      <w:r>
        <w:rPr>
          <w:rFonts w:cs="ArialMT"/>
        </w:rPr>
        <w:t>taken</w:t>
      </w:r>
      <w:r w:rsidR="007400E4" w:rsidRPr="003909C0">
        <w:rPr>
          <w:rFonts w:cs="ArialMT"/>
        </w:rPr>
        <w:t xml:space="preserve"> from your pay</w:t>
      </w:r>
      <w:r w:rsidR="003101CB">
        <w:rPr>
          <w:rFonts w:cs="ArialMT"/>
        </w:rPr>
        <w:t>.</w:t>
      </w:r>
      <w:r w:rsidR="007400E4" w:rsidRPr="003909C0">
        <w:rPr>
          <w:rFonts w:cs="ArialMT"/>
        </w:rPr>
        <w:t xml:space="preserve"> </w:t>
      </w:r>
      <w:r w:rsidR="003101CB">
        <w:rPr>
          <w:rFonts w:cs="ArialMT"/>
        </w:rPr>
        <w:t>T</w:t>
      </w:r>
      <w:r w:rsidR="007400E4" w:rsidRPr="003909C0">
        <w:rPr>
          <w:rFonts w:cs="ArialMT"/>
        </w:rPr>
        <w:t>he tax relief</w:t>
      </w:r>
      <w:r w:rsidR="00421C11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(at your highest rate) is automatically given through the payroll. This means that tax is </w:t>
      </w:r>
      <w:r w:rsidR="00421C11">
        <w:rPr>
          <w:rFonts w:cs="ArialMT"/>
        </w:rPr>
        <w:t xml:space="preserve">worked out </w:t>
      </w:r>
      <w:r w:rsidR="007400E4" w:rsidRPr="003909C0">
        <w:rPr>
          <w:rFonts w:cs="ArialMT"/>
        </w:rPr>
        <w:t xml:space="preserve">on your pay after your pension and extra contributions have been </w:t>
      </w:r>
      <w:r w:rsidR="00421C11">
        <w:rPr>
          <w:rFonts w:cs="ArialMT"/>
        </w:rPr>
        <w:t>taken</w:t>
      </w:r>
      <w:r w:rsidR="007400E4" w:rsidRPr="003909C0">
        <w:rPr>
          <w:rFonts w:cs="ArialMT"/>
        </w:rPr>
        <w:t>.</w:t>
      </w:r>
    </w:p>
    <w:p w14:paraId="62743B60" w14:textId="77777777" w:rsidR="00421C11" w:rsidRPr="003909C0" w:rsidRDefault="00421C11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0433FF02" w14:textId="3CB5874C" w:rsidR="007400E4" w:rsidRPr="00F97949" w:rsidRDefault="00921E0E" w:rsidP="00921E0E">
      <w:pPr>
        <w:pStyle w:val="Heading2"/>
      </w:pPr>
      <w:r>
        <w:t>2</w:t>
      </w:r>
      <w:r w:rsidR="007400E4" w:rsidRPr="00F97949">
        <w:t xml:space="preserve">. </w:t>
      </w:r>
      <w:r w:rsidR="00421C11" w:rsidRPr="00F97949">
        <w:t xml:space="preserve">Buying </w:t>
      </w:r>
      <w:r w:rsidR="007400E4" w:rsidRPr="00F97949">
        <w:t>APCs</w:t>
      </w:r>
    </w:p>
    <w:p w14:paraId="78C0E78F" w14:textId="77777777" w:rsidR="00421C11" w:rsidRPr="00421C11" w:rsidRDefault="00421C11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9DDD"/>
        </w:rPr>
      </w:pPr>
    </w:p>
    <w:p w14:paraId="59CAA812" w14:textId="77777777" w:rsidR="007400E4" w:rsidRPr="00921E0E" w:rsidRDefault="007400E4" w:rsidP="00921E0E">
      <w:pPr>
        <w:pStyle w:val="Heading3"/>
      </w:pPr>
      <w:r w:rsidRPr="00921E0E">
        <w:t>How much extra pension can I buy?</w:t>
      </w:r>
    </w:p>
    <w:p w14:paraId="4E9EAB28" w14:textId="35F5C585" w:rsidR="007400E4" w:rsidRPr="00421C11" w:rsidRDefault="007400E4" w:rsidP="00421C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1C11">
        <w:rPr>
          <w:rFonts w:cs="ArialMT"/>
        </w:rPr>
        <w:t>The maximum annual pension you can buy is £</w:t>
      </w:r>
      <w:r w:rsidR="00A30710">
        <w:rPr>
          <w:rFonts w:cs="ArialMT"/>
        </w:rPr>
        <w:t>8</w:t>
      </w:r>
      <w:r w:rsidRPr="00421C11">
        <w:rPr>
          <w:rFonts w:cs="ArialMT"/>
        </w:rPr>
        <w:t>,</w:t>
      </w:r>
      <w:r w:rsidR="00A30710">
        <w:rPr>
          <w:rFonts w:cs="ArialMT"/>
        </w:rPr>
        <w:t>344</w:t>
      </w:r>
      <w:r w:rsidR="008656C4">
        <w:rPr>
          <w:rFonts w:cs="ArialMT"/>
        </w:rPr>
        <w:t xml:space="preserve"> from 1 April 202</w:t>
      </w:r>
      <w:r w:rsidR="00A30710">
        <w:rPr>
          <w:rFonts w:cs="ArialMT"/>
        </w:rPr>
        <w:t>4</w:t>
      </w:r>
      <w:r w:rsidR="003101CB">
        <w:rPr>
          <w:rFonts w:cs="ArialMT"/>
        </w:rPr>
        <w:t>.</w:t>
      </w:r>
      <w:r w:rsidR="00D05C20">
        <w:rPr>
          <w:rFonts w:cs="ArialMT"/>
        </w:rPr>
        <w:t xml:space="preserve"> </w:t>
      </w:r>
      <w:r w:rsidR="003101CB">
        <w:rPr>
          <w:rFonts w:cs="ArialMT"/>
        </w:rPr>
        <w:t>T</w:t>
      </w:r>
      <w:r w:rsidR="00D05C20">
        <w:rPr>
          <w:rFonts w:cs="ArialMT"/>
        </w:rPr>
        <w:t>his figure will increase each year in line with the cost of living</w:t>
      </w:r>
      <w:r w:rsidRPr="00421C11">
        <w:rPr>
          <w:rFonts w:cs="ArialMT"/>
        </w:rPr>
        <w:t>.</w:t>
      </w:r>
    </w:p>
    <w:p w14:paraId="3818F799" w14:textId="6B845CFD" w:rsidR="007400E4" w:rsidRPr="00421C11" w:rsidRDefault="007400E4" w:rsidP="00421C1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21C11">
        <w:rPr>
          <w:rFonts w:cs="ArialMT"/>
        </w:rPr>
        <w:t>You can</w:t>
      </w:r>
      <w:r w:rsidR="00421C11">
        <w:rPr>
          <w:rFonts w:cs="ArialMT"/>
        </w:rPr>
        <w:t>’</w:t>
      </w:r>
      <w:r w:rsidRPr="00421C11">
        <w:rPr>
          <w:rFonts w:cs="ArialMT"/>
        </w:rPr>
        <w:t xml:space="preserve">t </w:t>
      </w:r>
      <w:r w:rsidR="00421C11">
        <w:rPr>
          <w:rFonts w:cs="ArialMT"/>
        </w:rPr>
        <w:t>buy</w:t>
      </w:r>
      <w:r w:rsidRPr="00421C11">
        <w:rPr>
          <w:rFonts w:cs="ArialMT"/>
        </w:rPr>
        <w:t xml:space="preserve"> extra pension </w:t>
      </w:r>
      <w:r w:rsidR="007C2BB9">
        <w:rPr>
          <w:rFonts w:cs="ArialMT"/>
        </w:rPr>
        <w:t>monthly</w:t>
      </w:r>
      <w:r w:rsidRPr="00421C11">
        <w:rPr>
          <w:rFonts w:cs="ArialMT"/>
        </w:rPr>
        <w:t xml:space="preserve"> if you</w:t>
      </w:r>
      <w:r w:rsidR="00421C11">
        <w:rPr>
          <w:rFonts w:cs="ArialMT"/>
        </w:rPr>
        <w:t>’re a y</w:t>
      </w:r>
      <w:r w:rsidRPr="00421C11">
        <w:rPr>
          <w:rFonts w:cs="ArialMT"/>
        </w:rPr>
        <w:t>ear or less from your</w:t>
      </w:r>
    </w:p>
    <w:p w14:paraId="30DF68CC" w14:textId="219BC436" w:rsidR="007400E4" w:rsidRPr="003909C0" w:rsidRDefault="007400E4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Normal Pension Age (NPA)</w:t>
      </w:r>
      <w:r w:rsidR="00421C11">
        <w:rPr>
          <w:rFonts w:cs="ArialMT"/>
        </w:rPr>
        <w:t>,</w:t>
      </w:r>
      <w:r w:rsidRPr="003909C0">
        <w:rPr>
          <w:rFonts w:cs="ArialMT"/>
        </w:rPr>
        <w:t xml:space="preserve"> or you</w:t>
      </w:r>
      <w:r w:rsidR="00421C11">
        <w:rPr>
          <w:rFonts w:cs="ArialMT"/>
        </w:rPr>
        <w:t>’</w:t>
      </w:r>
      <w:r w:rsidRPr="003909C0">
        <w:rPr>
          <w:rFonts w:cs="ArialMT"/>
        </w:rPr>
        <w:t>re over your NPA</w:t>
      </w:r>
      <w:r w:rsidR="00421C11">
        <w:rPr>
          <w:rFonts w:cs="ArialMT"/>
        </w:rPr>
        <w:t>.</w:t>
      </w:r>
      <w:r w:rsidRPr="003909C0">
        <w:rPr>
          <w:rFonts w:cs="ArialMT"/>
        </w:rPr>
        <w:t xml:space="preserve"> </w:t>
      </w:r>
      <w:r w:rsidR="00421C11">
        <w:rPr>
          <w:rFonts w:cs="ArialMT"/>
        </w:rPr>
        <w:t>Y</w:t>
      </w:r>
      <w:r w:rsidRPr="003909C0">
        <w:rPr>
          <w:rFonts w:cs="ArialMT"/>
        </w:rPr>
        <w:t xml:space="preserve">ou can only pay </w:t>
      </w:r>
      <w:r w:rsidR="00421C11">
        <w:rPr>
          <w:rFonts w:cs="ArialMT"/>
        </w:rPr>
        <w:t>a</w:t>
      </w:r>
      <w:r w:rsidRPr="003909C0">
        <w:rPr>
          <w:rFonts w:cs="ArialMT"/>
        </w:rPr>
        <w:t xml:space="preserve"> lump</w:t>
      </w:r>
    </w:p>
    <w:p w14:paraId="05C42724" w14:textId="689120F0" w:rsidR="007400E4" w:rsidRDefault="007400E4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 xml:space="preserve">sum. Your NPA is your </w:t>
      </w:r>
      <w:r w:rsidR="00421C11">
        <w:rPr>
          <w:rFonts w:cs="ArialMT"/>
        </w:rPr>
        <w:t>s</w:t>
      </w:r>
      <w:r w:rsidRPr="003909C0">
        <w:rPr>
          <w:rFonts w:cs="ArialMT"/>
        </w:rPr>
        <w:t xml:space="preserve">tate </w:t>
      </w:r>
      <w:r w:rsidR="00421C11">
        <w:rPr>
          <w:rFonts w:cs="ArialMT"/>
        </w:rPr>
        <w:t>p</w:t>
      </w:r>
      <w:r w:rsidRPr="003909C0">
        <w:rPr>
          <w:rFonts w:cs="ArialMT"/>
        </w:rPr>
        <w:t xml:space="preserve">ension </w:t>
      </w:r>
      <w:r w:rsidR="00421C11">
        <w:rPr>
          <w:rFonts w:cs="ArialMT"/>
        </w:rPr>
        <w:t>a</w:t>
      </w:r>
      <w:r w:rsidRPr="003909C0">
        <w:rPr>
          <w:rFonts w:cs="ArialMT"/>
        </w:rPr>
        <w:t xml:space="preserve">ge, </w:t>
      </w:r>
      <w:r w:rsidR="00421C11">
        <w:rPr>
          <w:rFonts w:cs="ArialMT"/>
        </w:rPr>
        <w:t>with</w:t>
      </w:r>
      <w:r w:rsidRPr="003909C0">
        <w:rPr>
          <w:rFonts w:cs="ArialMT"/>
        </w:rPr>
        <w:t xml:space="preserve"> a minimum </w:t>
      </w:r>
      <w:r w:rsidR="00421C11">
        <w:rPr>
          <w:rFonts w:cs="ArialMT"/>
        </w:rPr>
        <w:t>age o</w:t>
      </w:r>
      <w:r w:rsidRPr="003909C0">
        <w:rPr>
          <w:rFonts w:cs="ArialMT"/>
        </w:rPr>
        <w:t>f 65.</w:t>
      </w:r>
    </w:p>
    <w:p w14:paraId="416D4891" w14:textId="77777777" w:rsidR="00421C11" w:rsidRPr="003909C0" w:rsidRDefault="00421C11" w:rsidP="00421C11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511E3910" w14:textId="77777777" w:rsidR="007400E4" w:rsidRPr="00F97949" w:rsidRDefault="007400E4" w:rsidP="00921E0E">
      <w:pPr>
        <w:pStyle w:val="Heading3"/>
      </w:pPr>
      <w:r w:rsidRPr="00F97949">
        <w:t>How do I pay for my extra pension?</w:t>
      </w:r>
    </w:p>
    <w:p w14:paraId="0F80025E" w14:textId="66C0319E" w:rsidR="007400E4" w:rsidRPr="009D3D5B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M</w:t>
      </w:r>
      <w:r w:rsidR="007400E4" w:rsidRPr="009D3D5B">
        <w:rPr>
          <w:rFonts w:cs="ArialMT"/>
        </w:rPr>
        <w:t xml:space="preserve">onthly </w:t>
      </w:r>
      <w:r>
        <w:rPr>
          <w:rFonts w:cs="ArialMT"/>
        </w:rPr>
        <w:t>payments</w:t>
      </w:r>
      <w:r w:rsidR="007400E4" w:rsidRPr="009D3D5B">
        <w:rPr>
          <w:rFonts w:cs="ArialMT"/>
        </w:rPr>
        <w:t xml:space="preserve"> taken from your pay</w:t>
      </w:r>
      <w:r w:rsidR="0016016A">
        <w:rPr>
          <w:rFonts w:cs="ArialMT"/>
        </w:rPr>
        <w:t>, or</w:t>
      </w:r>
    </w:p>
    <w:p w14:paraId="3CE784AC" w14:textId="763C694B" w:rsidR="007400E4" w:rsidRPr="009D3D5B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</w:t>
      </w:r>
      <w:r w:rsidR="007400E4" w:rsidRPr="009D3D5B">
        <w:rPr>
          <w:rFonts w:cs="ArialMT"/>
        </w:rPr>
        <w:t xml:space="preserve"> lump sum </w:t>
      </w:r>
      <w:r>
        <w:rPr>
          <w:rFonts w:cs="ArialMT"/>
        </w:rPr>
        <w:t>payment</w:t>
      </w:r>
      <w:r w:rsidR="007400E4" w:rsidRPr="009D3D5B">
        <w:rPr>
          <w:rFonts w:cs="ArialMT"/>
        </w:rPr>
        <w:t xml:space="preserve"> from your pay</w:t>
      </w:r>
      <w:r w:rsidR="0016016A">
        <w:rPr>
          <w:rFonts w:cs="ArialMT"/>
        </w:rPr>
        <w:t>, or</w:t>
      </w:r>
    </w:p>
    <w:p w14:paraId="18D9A0FD" w14:textId="6CB4B26B" w:rsidR="007400E4" w:rsidRDefault="009D3D5B" w:rsidP="009D3D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A</w:t>
      </w:r>
      <w:r w:rsidR="007400E4" w:rsidRPr="009D3D5B">
        <w:rPr>
          <w:rFonts w:cs="ArialMT"/>
        </w:rPr>
        <w:t xml:space="preserve"> lump sum direct payment to the </w:t>
      </w:r>
      <w:r>
        <w:rPr>
          <w:rFonts w:cs="ArialMT"/>
        </w:rPr>
        <w:t>p</w:t>
      </w:r>
      <w:r w:rsidR="007400E4" w:rsidRPr="009D3D5B">
        <w:rPr>
          <w:rFonts w:cs="ArialMT"/>
        </w:rPr>
        <w:t xml:space="preserve">ension </w:t>
      </w:r>
      <w:r>
        <w:rPr>
          <w:rFonts w:cs="ArialMT"/>
        </w:rPr>
        <w:t>f</w:t>
      </w:r>
      <w:r w:rsidR="007400E4" w:rsidRPr="009D3D5B">
        <w:rPr>
          <w:rFonts w:cs="ArialMT"/>
        </w:rPr>
        <w:t>und.</w:t>
      </w:r>
    </w:p>
    <w:p w14:paraId="6B2DAE5A" w14:textId="77777777" w:rsidR="009D3D5B" w:rsidRPr="009D3D5B" w:rsidRDefault="009D3D5B" w:rsidP="009D3D5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001CFF7" w14:textId="77777777" w:rsidR="007400E4" w:rsidRPr="00F97949" w:rsidRDefault="007400E4" w:rsidP="00921E0E">
      <w:pPr>
        <w:pStyle w:val="Heading3"/>
      </w:pPr>
      <w:r w:rsidRPr="00F97949">
        <w:t>How much will my extra pension cost?</w:t>
      </w:r>
    </w:p>
    <w:p w14:paraId="2017EBA4" w14:textId="572D801D" w:rsidR="007400E4" w:rsidRPr="00441D13" w:rsidRDefault="007400E4" w:rsidP="00B73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441D13">
        <w:rPr>
          <w:rFonts w:cs="ArialMT"/>
        </w:rPr>
        <w:t>The cost is based on your age, the amount of extra pension you want to buy and the length</w:t>
      </w:r>
      <w:r w:rsidR="00441D13">
        <w:rPr>
          <w:rFonts w:cs="ArialMT"/>
        </w:rPr>
        <w:t xml:space="preserve"> </w:t>
      </w:r>
      <w:r w:rsidRPr="00441D13">
        <w:rPr>
          <w:rFonts w:cs="ArialMT"/>
        </w:rPr>
        <w:t xml:space="preserve">of time you wish to buy it over. </w:t>
      </w:r>
      <w:r w:rsidR="009D3D5B" w:rsidRPr="00441D13">
        <w:rPr>
          <w:rFonts w:cs="ArialMT"/>
        </w:rPr>
        <w:t xml:space="preserve">You can use the </w:t>
      </w:r>
      <w:hyperlink r:id="rId10" w:history="1">
        <w:r w:rsidR="009D3D5B" w:rsidRPr="00441D13">
          <w:rPr>
            <w:rStyle w:val="Hyperlink"/>
            <w:rFonts w:cs="ArialMT"/>
          </w:rPr>
          <w:t>calculator</w:t>
        </w:r>
      </w:hyperlink>
      <w:r w:rsidR="009D3D5B" w:rsidRPr="00441D13">
        <w:rPr>
          <w:rFonts w:cs="ArialMT"/>
        </w:rPr>
        <w:t xml:space="preserve"> on the LGPS website to help you work out the</w:t>
      </w:r>
      <w:r w:rsidR="00441D13">
        <w:rPr>
          <w:rFonts w:cs="ArialMT"/>
        </w:rPr>
        <w:t xml:space="preserve"> </w:t>
      </w:r>
      <w:r w:rsidR="009D3D5B" w:rsidRPr="00441D13">
        <w:rPr>
          <w:rFonts w:cs="ArialMT"/>
        </w:rPr>
        <w:t xml:space="preserve">cost of buying extra pension. </w:t>
      </w:r>
      <w:r w:rsidRPr="00441D13">
        <w:rPr>
          <w:rFonts w:cs="ArialMT"/>
        </w:rPr>
        <w:t xml:space="preserve">You can </w:t>
      </w:r>
      <w:r w:rsidR="009D3D5B" w:rsidRPr="00441D13">
        <w:rPr>
          <w:rFonts w:cs="ArialMT"/>
        </w:rPr>
        <w:t>also fill in th</w:t>
      </w:r>
      <w:r w:rsidR="00FC52AB">
        <w:rPr>
          <w:rFonts w:cs="ArialMT"/>
        </w:rPr>
        <w:t xml:space="preserve">e ‘Buying extra pension’ form on the </w:t>
      </w:r>
      <w:hyperlink r:id="rId11" w:history="1">
        <w:r w:rsidR="00FC52AB" w:rsidRPr="00FC52AB">
          <w:rPr>
            <w:rStyle w:val="Hyperlink"/>
            <w:rFonts w:cs="ArialMT"/>
          </w:rPr>
          <w:t>forms and resources page of our website</w:t>
        </w:r>
      </w:hyperlink>
      <w:r w:rsidR="003101CB">
        <w:rPr>
          <w:rFonts w:cs="ArialMT"/>
        </w:rPr>
        <w:t xml:space="preserve">. Please </w:t>
      </w:r>
      <w:r w:rsidR="008E50A6" w:rsidRPr="00441D13">
        <w:rPr>
          <w:rFonts w:cs="ArialMT"/>
        </w:rPr>
        <w:t xml:space="preserve">email </w:t>
      </w:r>
      <w:r w:rsidR="003101CB">
        <w:rPr>
          <w:rFonts w:cs="ArialMT"/>
        </w:rPr>
        <w:t>the completed form</w:t>
      </w:r>
      <w:r w:rsidR="008E50A6" w:rsidRPr="00441D13">
        <w:rPr>
          <w:rFonts w:cs="ArialMT"/>
        </w:rPr>
        <w:t xml:space="preserve"> to </w:t>
      </w:r>
      <w:hyperlink r:id="rId12" w:history="1">
        <w:r w:rsidR="00FC52AB" w:rsidRPr="00DC678C">
          <w:rPr>
            <w:rStyle w:val="Hyperlink"/>
            <w:rFonts w:cs="ArialMT"/>
          </w:rPr>
          <w:t>pensions@westnorthants.gov.uk</w:t>
        </w:r>
      </w:hyperlink>
      <w:r w:rsidR="008E50A6" w:rsidRPr="00441D13">
        <w:rPr>
          <w:rFonts w:cs="ArialMT"/>
        </w:rPr>
        <w:t xml:space="preserve"> </w:t>
      </w:r>
      <w:r w:rsidR="009D3D5B" w:rsidRPr="00441D13">
        <w:rPr>
          <w:rFonts w:cs="ArialMT"/>
        </w:rPr>
        <w:t>for a quote</w:t>
      </w:r>
      <w:r w:rsidR="008E50A6" w:rsidRPr="00441D13">
        <w:rPr>
          <w:rFonts w:cs="ArialMT"/>
        </w:rPr>
        <w:t>.</w:t>
      </w:r>
    </w:p>
    <w:p w14:paraId="64B9F795" w14:textId="77777777" w:rsidR="009D3D5B" w:rsidRPr="003909C0" w:rsidRDefault="009D3D5B" w:rsidP="009D3D5B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50B7B88F" w14:textId="2410AFCB" w:rsidR="007400E4" w:rsidRPr="00F97949" w:rsidRDefault="008E50A6" w:rsidP="00921E0E">
      <w:pPr>
        <w:pStyle w:val="Heading3"/>
      </w:pPr>
      <w:r w:rsidRPr="00F97949">
        <w:t>Can I buy extra pension if I’m a member of the</w:t>
      </w:r>
      <w:r w:rsidR="007400E4" w:rsidRPr="00F97949">
        <w:t xml:space="preserve"> 50/50 </w:t>
      </w:r>
      <w:r w:rsidRPr="00F97949">
        <w:t>s</w:t>
      </w:r>
      <w:r w:rsidR="007400E4" w:rsidRPr="00F97949">
        <w:t>ection</w:t>
      </w:r>
      <w:r w:rsidRPr="00F97949">
        <w:t>?</w:t>
      </w:r>
    </w:p>
    <w:p w14:paraId="333038D1" w14:textId="345F4082" w:rsidR="007400E4" w:rsidRPr="008E50A6" w:rsidRDefault="008E50A6" w:rsidP="008E50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No, y</w:t>
      </w:r>
      <w:r w:rsidR="007400E4" w:rsidRPr="008E50A6">
        <w:rPr>
          <w:rFonts w:cs="ArialMT"/>
        </w:rPr>
        <w:t>ou can</w:t>
      </w:r>
      <w:r>
        <w:rPr>
          <w:rFonts w:cs="ArialMT"/>
        </w:rPr>
        <w:t xml:space="preserve">’t buy </w:t>
      </w:r>
      <w:r w:rsidR="007400E4" w:rsidRPr="008E50A6">
        <w:rPr>
          <w:rFonts w:cs="ArialMT"/>
        </w:rPr>
        <w:t>an APC if you</w:t>
      </w:r>
      <w:r>
        <w:rPr>
          <w:rFonts w:cs="ArialMT"/>
        </w:rPr>
        <w:t>’</w:t>
      </w:r>
      <w:r w:rsidR="007400E4" w:rsidRPr="008E50A6">
        <w:rPr>
          <w:rFonts w:cs="ArialMT"/>
        </w:rPr>
        <w:t xml:space="preserve">re </w:t>
      </w:r>
      <w:r>
        <w:rPr>
          <w:rFonts w:cs="ArialMT"/>
        </w:rPr>
        <w:t xml:space="preserve">a </w:t>
      </w:r>
      <w:r w:rsidR="007400E4" w:rsidRPr="008E50A6">
        <w:rPr>
          <w:rFonts w:cs="ArialMT"/>
        </w:rPr>
        <w:t xml:space="preserve">member of the 50/50 </w:t>
      </w:r>
      <w:r>
        <w:rPr>
          <w:rFonts w:cs="ArialMT"/>
        </w:rPr>
        <w:t>s</w:t>
      </w:r>
      <w:r w:rsidR="007400E4" w:rsidRPr="008E50A6">
        <w:rPr>
          <w:rFonts w:cs="ArialMT"/>
        </w:rPr>
        <w:t>ection.</w:t>
      </w:r>
    </w:p>
    <w:p w14:paraId="453A8269" w14:textId="77777777" w:rsidR="008E50A6" w:rsidRDefault="008E50A6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892890"/>
        </w:rPr>
      </w:pPr>
    </w:p>
    <w:p w14:paraId="5C006EDC" w14:textId="77777777" w:rsidR="007400E4" w:rsidRPr="00F97949" w:rsidRDefault="007400E4" w:rsidP="00921E0E">
      <w:pPr>
        <w:pStyle w:val="Heading3"/>
      </w:pPr>
      <w:r w:rsidRPr="00F97949">
        <w:t>How do I start paying?</w:t>
      </w:r>
    </w:p>
    <w:p w14:paraId="68024E44" w14:textId="11CD7325" w:rsidR="007400E4" w:rsidRPr="003909C0" w:rsidRDefault="00B62CF1" w:rsidP="00B733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Y</w:t>
      </w:r>
      <w:r w:rsidR="007400E4" w:rsidRPr="008E50A6">
        <w:rPr>
          <w:rFonts w:cs="ArialMT"/>
        </w:rPr>
        <w:t>ou</w:t>
      </w:r>
      <w:r w:rsidR="008E50A6">
        <w:rPr>
          <w:rFonts w:cs="ArialMT"/>
        </w:rPr>
        <w:t>’</w:t>
      </w:r>
      <w:r w:rsidR="007400E4" w:rsidRPr="008E50A6">
        <w:rPr>
          <w:rFonts w:cs="ArialMT"/>
        </w:rPr>
        <w:t>ll need a registered medical</w:t>
      </w:r>
      <w:r w:rsidR="00441D13" w:rsidRPr="00441D13">
        <w:rPr>
          <w:rFonts w:cs="ArialMT"/>
        </w:rPr>
        <w:t xml:space="preserve"> </w:t>
      </w:r>
      <w:r w:rsidR="00441D13" w:rsidRPr="003909C0">
        <w:rPr>
          <w:rFonts w:cs="ArialMT"/>
        </w:rPr>
        <w:t>practitioner</w:t>
      </w:r>
      <w:r w:rsidR="00441D13">
        <w:rPr>
          <w:rFonts w:cs="ArialMT"/>
        </w:rPr>
        <w:t xml:space="preserve"> to fill in our </w:t>
      </w:r>
      <w:r w:rsidR="00441D13" w:rsidRPr="00FC52AB">
        <w:rPr>
          <w:rFonts w:cs="ArialMT"/>
        </w:rPr>
        <w:t>medical certificate</w:t>
      </w:r>
      <w:r w:rsidR="00441D13" w:rsidDel="00441D13">
        <w:rPr>
          <w:rFonts w:cs="ArialMT"/>
        </w:rPr>
        <w:t xml:space="preserve"> </w:t>
      </w:r>
      <w:r w:rsidR="00FC52AB">
        <w:rPr>
          <w:rFonts w:cs="ArialMT"/>
        </w:rPr>
        <w:t xml:space="preserve">from the </w:t>
      </w:r>
      <w:hyperlink r:id="rId13" w:history="1">
        <w:r w:rsidR="00FC52AB" w:rsidRPr="00FC52AB">
          <w:rPr>
            <w:rStyle w:val="Hyperlink"/>
            <w:rFonts w:cs="ArialMT"/>
          </w:rPr>
          <w:t>forms and resources page of our website</w:t>
        </w:r>
      </w:hyperlink>
    </w:p>
    <w:p w14:paraId="3B8185DB" w14:textId="7A3F96D1" w:rsidR="007400E4" w:rsidRPr="008E50A6" w:rsidRDefault="007400E4" w:rsidP="008E50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E50A6">
        <w:rPr>
          <w:rFonts w:cs="ArialMT"/>
        </w:rPr>
        <w:t>You</w:t>
      </w:r>
      <w:r w:rsidR="008E50A6">
        <w:rPr>
          <w:rFonts w:cs="ArialMT"/>
        </w:rPr>
        <w:t>’</w:t>
      </w:r>
      <w:r w:rsidRPr="008E50A6">
        <w:rPr>
          <w:rFonts w:cs="ArialMT"/>
        </w:rPr>
        <w:t xml:space="preserve">ll then need to </w:t>
      </w:r>
      <w:r w:rsidR="008E50A6">
        <w:rPr>
          <w:rFonts w:cs="ArialMT"/>
        </w:rPr>
        <w:t>tell us</w:t>
      </w:r>
      <w:r w:rsidRPr="008E50A6">
        <w:rPr>
          <w:rFonts w:cs="ArialMT"/>
        </w:rPr>
        <w:t xml:space="preserve"> the </w:t>
      </w:r>
      <w:r w:rsidR="008E50A6">
        <w:rPr>
          <w:rFonts w:cs="ArialMT"/>
        </w:rPr>
        <w:t>how much</w:t>
      </w:r>
      <w:r w:rsidRPr="008E50A6">
        <w:rPr>
          <w:rFonts w:cs="ArialMT"/>
        </w:rPr>
        <w:t xml:space="preserve"> you</w:t>
      </w:r>
      <w:r w:rsidR="008E50A6">
        <w:rPr>
          <w:rFonts w:cs="ArialMT"/>
        </w:rPr>
        <w:t>’d like</w:t>
      </w:r>
      <w:r w:rsidRPr="008E50A6">
        <w:rPr>
          <w:rFonts w:cs="ArialMT"/>
        </w:rPr>
        <w:t xml:space="preserve"> to buy and if it</w:t>
      </w:r>
      <w:r w:rsidR="008E50A6">
        <w:rPr>
          <w:rFonts w:cs="ArialMT"/>
        </w:rPr>
        <w:t>’</w:t>
      </w:r>
      <w:r w:rsidRPr="008E50A6">
        <w:rPr>
          <w:rFonts w:cs="ArialMT"/>
        </w:rPr>
        <w:t xml:space="preserve">s </w:t>
      </w:r>
      <w:r w:rsidR="00EF0B0F">
        <w:rPr>
          <w:rFonts w:cs="ArialMT"/>
        </w:rPr>
        <w:t>monthly</w:t>
      </w:r>
      <w:r w:rsidR="00441D13">
        <w:rPr>
          <w:rFonts w:cs="ArialMT"/>
        </w:rPr>
        <w:t xml:space="preserve"> from your </w:t>
      </w:r>
    </w:p>
    <w:p w14:paraId="72F905C3" w14:textId="4857A246" w:rsidR="007400E4" w:rsidRDefault="007400E4" w:rsidP="008E50A6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pay</w:t>
      </w:r>
      <w:r w:rsidR="008E50A6">
        <w:rPr>
          <w:rFonts w:cs="ArialMT"/>
        </w:rPr>
        <w:t xml:space="preserve"> and </w:t>
      </w:r>
      <w:r w:rsidR="00FC52AB">
        <w:rPr>
          <w:rFonts w:cs="ArialMT"/>
        </w:rPr>
        <w:t xml:space="preserve">for </w:t>
      </w:r>
      <w:r w:rsidR="008E50A6">
        <w:rPr>
          <w:rFonts w:cs="ArialMT"/>
        </w:rPr>
        <w:t>how long for</w:t>
      </w:r>
      <w:r w:rsidRPr="003909C0">
        <w:rPr>
          <w:rFonts w:cs="ArialMT"/>
        </w:rPr>
        <w:t>.</w:t>
      </w:r>
    </w:p>
    <w:p w14:paraId="20C7B067" w14:textId="77777777" w:rsidR="008E50A6" w:rsidRPr="003909C0" w:rsidRDefault="008E50A6" w:rsidP="008E50A6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472EB260" w14:textId="420E2AA0" w:rsidR="00FC52AB" w:rsidRDefault="00FC52AB">
      <w:pPr>
        <w:rPr>
          <w:rFonts w:cs="Arial-BoldMT"/>
          <w:b/>
          <w:bCs/>
          <w:color w:val="244D7A"/>
        </w:rPr>
      </w:pPr>
    </w:p>
    <w:p w14:paraId="1425BB5F" w14:textId="27B22780" w:rsidR="007400E4" w:rsidRPr="00F97949" w:rsidRDefault="008E50A6" w:rsidP="00921E0E">
      <w:pPr>
        <w:pStyle w:val="Heading3"/>
      </w:pPr>
      <w:r w:rsidRPr="00F97949">
        <w:lastRenderedPageBreak/>
        <w:t xml:space="preserve">Will the payments change if I’m buying the extra pension </w:t>
      </w:r>
      <w:r w:rsidR="00332718" w:rsidRPr="00F97949">
        <w:t>monthly</w:t>
      </w:r>
      <w:r w:rsidRPr="00F97949">
        <w:t xml:space="preserve"> from my pay?</w:t>
      </w:r>
    </w:p>
    <w:p w14:paraId="25B6FAFD" w14:textId="033EF4E0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 xml:space="preserve">They </w:t>
      </w:r>
      <w:r w:rsidR="00E36C07">
        <w:rPr>
          <w:rFonts w:cs="ArialMT"/>
        </w:rPr>
        <w:t xml:space="preserve">could </w:t>
      </w:r>
      <w:r w:rsidRPr="00E36C07">
        <w:rPr>
          <w:rFonts w:cs="ArialMT"/>
        </w:rPr>
        <w:t>do. They</w:t>
      </w:r>
      <w:r w:rsidR="008E50A6" w:rsidRPr="00E36C07">
        <w:rPr>
          <w:rFonts w:cs="ArialMT"/>
        </w:rPr>
        <w:t>’</w:t>
      </w:r>
      <w:r w:rsidRPr="00E36C07">
        <w:rPr>
          <w:rFonts w:cs="ArialMT"/>
        </w:rPr>
        <w:t xml:space="preserve">ll </w:t>
      </w:r>
      <w:r w:rsidR="008E50A6" w:rsidRPr="00E36C07">
        <w:rPr>
          <w:rFonts w:cs="ArialMT"/>
        </w:rPr>
        <w:t>stay</w:t>
      </w:r>
      <w:r w:rsidRPr="00E36C07">
        <w:rPr>
          <w:rFonts w:cs="ArialMT"/>
        </w:rPr>
        <w:t xml:space="preserve"> the same unless the </w:t>
      </w:r>
      <w:r w:rsidR="003101CB">
        <w:rPr>
          <w:rFonts w:cs="ArialMT"/>
        </w:rPr>
        <w:t>Government</w:t>
      </w:r>
      <w:r w:rsidR="00E36C07">
        <w:rPr>
          <w:rFonts w:cs="ArialMT"/>
        </w:rPr>
        <w:t xml:space="preserve"> makes a change.</w:t>
      </w:r>
    </w:p>
    <w:p w14:paraId="4D0E4B0B" w14:textId="77777777" w:rsidR="00E36C07" w:rsidRPr="00E36C07" w:rsidRDefault="00E36C07" w:rsidP="00921E0E">
      <w:pPr>
        <w:pStyle w:val="Heading3"/>
      </w:pPr>
    </w:p>
    <w:p w14:paraId="77C782F0" w14:textId="77777777" w:rsidR="007400E4" w:rsidRPr="00F97949" w:rsidRDefault="007400E4" w:rsidP="00921E0E">
      <w:pPr>
        <w:pStyle w:val="Heading3"/>
      </w:pPr>
      <w:r w:rsidRPr="00F97949">
        <w:t>If I want to stop paying the extra contributions, what will happen?</w:t>
      </w:r>
    </w:p>
    <w:p w14:paraId="3BF738E2" w14:textId="25CFEF48" w:rsidR="007400E4" w:rsidRPr="00E36C07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>If you choose to stop paying APCs at any time, you</w:t>
      </w:r>
      <w:r w:rsidR="00E36C07">
        <w:rPr>
          <w:rFonts w:cs="ArialMT"/>
        </w:rPr>
        <w:t>’ll</w:t>
      </w:r>
      <w:r w:rsidRPr="00E36C07">
        <w:rPr>
          <w:rFonts w:cs="ArialMT"/>
        </w:rPr>
        <w:t xml:space="preserve"> be credited with the extra pension</w:t>
      </w:r>
      <w:r w:rsidR="00441D13">
        <w:rPr>
          <w:rFonts w:cs="ArialMT"/>
        </w:rPr>
        <w:t xml:space="preserve"> that you’ve </w:t>
      </w:r>
    </w:p>
    <w:p w14:paraId="4B816553" w14:textId="53DE744B" w:rsidR="007400E4" w:rsidRDefault="007400E4" w:rsidP="00E36C0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 xml:space="preserve">paid for. You </w:t>
      </w:r>
      <w:r w:rsidR="00E36C07">
        <w:rPr>
          <w:rFonts w:cs="ArialMT"/>
        </w:rPr>
        <w:t>can also choose</w:t>
      </w:r>
      <w:r w:rsidRPr="003909C0">
        <w:rPr>
          <w:rFonts w:cs="ArialMT"/>
        </w:rPr>
        <w:t xml:space="preserve"> to</w:t>
      </w:r>
      <w:r w:rsidR="00E36C07">
        <w:rPr>
          <w:rFonts w:cs="ArialMT"/>
        </w:rPr>
        <w:t xml:space="preserve"> </w:t>
      </w:r>
      <w:r w:rsidRPr="003909C0">
        <w:rPr>
          <w:rFonts w:cs="ArialMT"/>
        </w:rPr>
        <w:t>pay an APC at a later date.</w:t>
      </w:r>
    </w:p>
    <w:p w14:paraId="70F8E68D" w14:textId="77777777" w:rsidR="00E36C07" w:rsidRPr="003909C0" w:rsidRDefault="00E36C07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3E1910B9" w14:textId="6C721148" w:rsidR="007400E4" w:rsidRPr="00F97949" w:rsidRDefault="007400E4" w:rsidP="00921E0E">
      <w:pPr>
        <w:pStyle w:val="Heading3"/>
      </w:pPr>
      <w:r w:rsidRPr="00F97949">
        <w:t xml:space="preserve">Can I continue payments if I am on unpaid leave or leave the </w:t>
      </w:r>
      <w:r w:rsidR="00E36C07" w:rsidRPr="00F97949">
        <w:t>s</w:t>
      </w:r>
      <w:r w:rsidRPr="00F97949">
        <w:t>cheme?</w:t>
      </w:r>
    </w:p>
    <w:p w14:paraId="2E051899" w14:textId="2A95697D" w:rsidR="007400E4" w:rsidRPr="00E36C07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>If you</w:t>
      </w:r>
      <w:r w:rsidR="00E36C07" w:rsidRPr="00E36C07">
        <w:rPr>
          <w:rFonts w:cs="ArialMT"/>
        </w:rPr>
        <w:t>’</w:t>
      </w:r>
      <w:r w:rsidRPr="00E36C07">
        <w:rPr>
          <w:rFonts w:cs="ArialMT"/>
        </w:rPr>
        <w:t>re o</w:t>
      </w:r>
      <w:r w:rsidR="00E36C07" w:rsidRPr="00E36C07">
        <w:rPr>
          <w:rFonts w:cs="ArialMT"/>
        </w:rPr>
        <w:t>ff</w:t>
      </w:r>
      <w:r w:rsidRPr="00E36C07">
        <w:rPr>
          <w:rFonts w:cs="ArialMT"/>
        </w:rPr>
        <w:t xml:space="preserve"> sick </w:t>
      </w:r>
      <w:r w:rsidR="00E36C07" w:rsidRPr="00E36C07">
        <w:rPr>
          <w:rFonts w:cs="ArialMT"/>
        </w:rPr>
        <w:t xml:space="preserve">or </w:t>
      </w:r>
      <w:r w:rsidRPr="00E36C07">
        <w:rPr>
          <w:rFonts w:cs="ArialMT"/>
        </w:rPr>
        <w:t xml:space="preserve">on reduced pay you must </w:t>
      </w:r>
      <w:r w:rsidR="00E36C07" w:rsidRPr="00E36C07">
        <w:rPr>
          <w:rFonts w:cs="ArialMT"/>
        </w:rPr>
        <w:t>keep up your</w:t>
      </w:r>
      <w:r w:rsidR="00E36C07">
        <w:rPr>
          <w:rFonts w:cs="ArialMT"/>
        </w:rPr>
        <w:t xml:space="preserve"> </w:t>
      </w:r>
      <w:r w:rsidRPr="00E36C07">
        <w:rPr>
          <w:rFonts w:cs="ArialMT"/>
        </w:rPr>
        <w:t>contributions. If you</w:t>
      </w:r>
      <w:r w:rsidR="00E36C07">
        <w:rPr>
          <w:rFonts w:cs="ArialMT"/>
        </w:rPr>
        <w:t>’re</w:t>
      </w:r>
      <w:r w:rsidRPr="00E36C07">
        <w:rPr>
          <w:rFonts w:cs="ArialMT"/>
        </w:rPr>
        <w:t xml:space="preserve"> </w:t>
      </w:r>
      <w:r w:rsidR="00E36C07">
        <w:rPr>
          <w:rFonts w:cs="ArialMT"/>
        </w:rPr>
        <w:t xml:space="preserve">not being paid </w:t>
      </w:r>
      <w:r w:rsidR="00FB3E6C">
        <w:rPr>
          <w:rFonts w:cs="ArialMT"/>
        </w:rPr>
        <w:t xml:space="preserve">we’ll </w:t>
      </w:r>
      <w:r w:rsidR="00FB3E6C" w:rsidRPr="00FB3E6C">
        <w:rPr>
          <w:rFonts w:cs="ArialMT"/>
        </w:rPr>
        <w:t xml:space="preserve">pay </w:t>
      </w:r>
      <w:r w:rsidR="00E36C07" w:rsidRPr="00FB3E6C">
        <w:rPr>
          <w:rFonts w:cs="ArialMT"/>
        </w:rPr>
        <w:t xml:space="preserve">your </w:t>
      </w:r>
      <w:r w:rsidRPr="00FB3E6C">
        <w:rPr>
          <w:rFonts w:cs="ArialMT"/>
        </w:rPr>
        <w:t xml:space="preserve">contributions </w:t>
      </w:r>
      <w:r w:rsidR="00E36C07" w:rsidRPr="00FB3E6C">
        <w:rPr>
          <w:rFonts w:cs="ArialMT"/>
        </w:rPr>
        <w:t>on your behalf</w:t>
      </w:r>
      <w:r w:rsidRPr="00FB3E6C">
        <w:rPr>
          <w:rFonts w:cs="ArialMT"/>
        </w:rPr>
        <w:t>.</w:t>
      </w:r>
    </w:p>
    <w:p w14:paraId="4D4AA505" w14:textId="64D4F286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D32017">
        <w:rPr>
          <w:rFonts w:cs="ArialMT"/>
        </w:rPr>
        <w:t>If you</w:t>
      </w:r>
      <w:r w:rsidR="00E36C07" w:rsidRPr="00D32017">
        <w:rPr>
          <w:rFonts w:cs="ArialMT"/>
        </w:rPr>
        <w:t>’</w:t>
      </w:r>
      <w:r w:rsidRPr="00D32017">
        <w:rPr>
          <w:rFonts w:cs="ArialMT"/>
        </w:rPr>
        <w:t xml:space="preserve">re on child related leave or authorised leave you must </w:t>
      </w:r>
      <w:r w:rsidR="00E36C07" w:rsidRPr="00D32017">
        <w:rPr>
          <w:rFonts w:cs="ArialMT"/>
        </w:rPr>
        <w:t xml:space="preserve">keep </w:t>
      </w:r>
      <w:r w:rsidRPr="00D32017">
        <w:rPr>
          <w:rFonts w:cs="ArialMT"/>
        </w:rPr>
        <w:t>mak</w:t>
      </w:r>
      <w:r w:rsidR="00E36C07" w:rsidRPr="00D32017">
        <w:rPr>
          <w:rFonts w:cs="ArialMT"/>
        </w:rPr>
        <w:t>ing</w:t>
      </w:r>
      <w:r w:rsidRPr="00D32017">
        <w:rPr>
          <w:rFonts w:cs="ArialMT"/>
        </w:rPr>
        <w:t xml:space="preserve"> </w:t>
      </w:r>
      <w:r w:rsidR="00E36C07" w:rsidRPr="00D32017">
        <w:rPr>
          <w:rFonts w:cs="ArialMT"/>
        </w:rPr>
        <w:t>your contributions. If you’</w:t>
      </w:r>
      <w:r w:rsidRPr="00D32017">
        <w:rPr>
          <w:rFonts w:cs="ArialMT"/>
        </w:rPr>
        <w:t xml:space="preserve">re </w:t>
      </w:r>
      <w:r w:rsidR="00D32017" w:rsidRPr="00D32017">
        <w:rPr>
          <w:rFonts w:cs="ArialMT"/>
        </w:rPr>
        <w:t>not being paid</w:t>
      </w:r>
      <w:r w:rsidRPr="00D32017">
        <w:rPr>
          <w:rFonts w:cs="ArialMT"/>
        </w:rPr>
        <w:t>, the payments due roll over as a debt to be</w:t>
      </w:r>
      <w:r w:rsidR="00D32017">
        <w:rPr>
          <w:rFonts w:cs="ArialMT"/>
        </w:rPr>
        <w:t xml:space="preserve"> taken</w:t>
      </w:r>
      <w:r w:rsidRPr="00D32017">
        <w:rPr>
          <w:rFonts w:cs="ArialMT"/>
        </w:rPr>
        <w:t xml:space="preserve"> from your pay </w:t>
      </w:r>
      <w:r w:rsidR="00D32017">
        <w:rPr>
          <w:rFonts w:cs="ArialMT"/>
        </w:rPr>
        <w:t xml:space="preserve">when you go back </w:t>
      </w:r>
      <w:r w:rsidRPr="00D32017">
        <w:rPr>
          <w:rFonts w:cs="ArialMT"/>
        </w:rPr>
        <w:t>to work.</w:t>
      </w:r>
    </w:p>
    <w:p w14:paraId="43A997D8" w14:textId="392ECA2F" w:rsidR="007400E4" w:rsidRDefault="007400E4" w:rsidP="00E36C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36C07">
        <w:rPr>
          <w:rFonts w:cs="ArialMT"/>
        </w:rPr>
        <w:t xml:space="preserve">You may only make payments whilst </w:t>
      </w:r>
      <w:r w:rsidR="00D32017">
        <w:rPr>
          <w:rFonts w:cs="ArialMT"/>
        </w:rPr>
        <w:t>you’re</w:t>
      </w:r>
      <w:r w:rsidR="00D94446">
        <w:rPr>
          <w:rFonts w:cs="ArialMT"/>
        </w:rPr>
        <w:t xml:space="preserve"> an employee and pay into th</w:t>
      </w:r>
      <w:r w:rsidR="001D63F7">
        <w:rPr>
          <w:rFonts w:cs="ArialMT"/>
        </w:rPr>
        <w:t>e scheme</w:t>
      </w:r>
      <w:r w:rsidRPr="00E36C07">
        <w:rPr>
          <w:rFonts w:cs="ArialMT"/>
        </w:rPr>
        <w:t>.</w:t>
      </w:r>
    </w:p>
    <w:p w14:paraId="77AFD1D8" w14:textId="77777777" w:rsidR="00E36C07" w:rsidRPr="00F97949" w:rsidRDefault="00E36C07" w:rsidP="00F9794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244D7A"/>
        </w:rPr>
      </w:pPr>
    </w:p>
    <w:p w14:paraId="5C3309F1" w14:textId="77777777" w:rsidR="007400E4" w:rsidRPr="00F97949" w:rsidRDefault="007400E4" w:rsidP="00921E0E">
      <w:pPr>
        <w:pStyle w:val="Heading3"/>
      </w:pPr>
      <w:r w:rsidRPr="00F97949">
        <w:t>If I retire after my normal pension age, when will I receive my extra pension?</w:t>
      </w:r>
    </w:p>
    <w:p w14:paraId="09BF5492" w14:textId="18FFD4AC" w:rsidR="007400E4" w:rsidRPr="00D32017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You</w:t>
      </w:r>
      <w:r w:rsidR="00D32017" w:rsidRPr="00D32017">
        <w:rPr>
          <w:rFonts w:cs="ArialMT"/>
        </w:rPr>
        <w:t>’</w:t>
      </w:r>
      <w:r w:rsidRPr="00D32017">
        <w:rPr>
          <w:rFonts w:cs="ArialMT"/>
        </w:rPr>
        <w:t xml:space="preserve">ll </w:t>
      </w:r>
      <w:r w:rsidR="00D32017" w:rsidRPr="00D32017">
        <w:rPr>
          <w:rFonts w:cs="ArialMT"/>
        </w:rPr>
        <w:t>get</w:t>
      </w:r>
      <w:r w:rsidRPr="00D32017">
        <w:rPr>
          <w:rFonts w:cs="ArialMT"/>
        </w:rPr>
        <w:t xml:space="preserve"> it at the same time as your Local Government pension and no arrears will be</w:t>
      </w:r>
      <w:r w:rsidR="00D32017">
        <w:rPr>
          <w:rFonts w:cs="ArialMT"/>
        </w:rPr>
        <w:t xml:space="preserve"> </w:t>
      </w:r>
      <w:r w:rsidRPr="00D32017">
        <w:rPr>
          <w:rFonts w:cs="ArialMT"/>
        </w:rPr>
        <w:t>paid.</w:t>
      </w:r>
    </w:p>
    <w:p w14:paraId="298E987D" w14:textId="77777777" w:rsidR="00D32017" w:rsidRDefault="00D32017" w:rsidP="007400E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892890"/>
        </w:rPr>
      </w:pPr>
    </w:p>
    <w:p w14:paraId="0C1C2ACD" w14:textId="2BEDD24B" w:rsidR="007400E4" w:rsidRPr="00F97949" w:rsidRDefault="007400E4" w:rsidP="00921E0E">
      <w:pPr>
        <w:pStyle w:val="Heading3"/>
      </w:pPr>
      <w:r w:rsidRPr="00F97949">
        <w:t xml:space="preserve">What happens if I retire before I have </w:t>
      </w:r>
      <w:r w:rsidR="00D32017" w:rsidRPr="00F97949">
        <w:t>finished</w:t>
      </w:r>
      <w:r w:rsidRPr="00F97949">
        <w:t xml:space="preserve"> the payments?</w:t>
      </w:r>
    </w:p>
    <w:p w14:paraId="2FA2B212" w14:textId="530F3A06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If you retire before you</w:t>
      </w:r>
      <w:r w:rsidR="00D32017">
        <w:rPr>
          <w:rFonts w:cs="ArialMT"/>
        </w:rPr>
        <w:t>’ve finished your</w:t>
      </w:r>
      <w:r w:rsidRPr="00D32017">
        <w:rPr>
          <w:rFonts w:cs="ArialMT"/>
        </w:rPr>
        <w:t xml:space="preserve"> payments</w:t>
      </w:r>
      <w:r w:rsidR="00D32017">
        <w:rPr>
          <w:rFonts w:cs="ArialMT"/>
        </w:rPr>
        <w:t>,</w:t>
      </w:r>
      <w:r w:rsidRPr="00D32017">
        <w:rPr>
          <w:rFonts w:cs="ArialMT"/>
        </w:rPr>
        <w:t xml:space="preserve"> you</w:t>
      </w:r>
      <w:r w:rsidR="00D32017">
        <w:rPr>
          <w:rFonts w:cs="ArialMT"/>
        </w:rPr>
        <w:t>’</w:t>
      </w:r>
      <w:r w:rsidRPr="00D32017">
        <w:rPr>
          <w:rFonts w:cs="ArialMT"/>
        </w:rPr>
        <w:t xml:space="preserve">ll be credited with the </w:t>
      </w:r>
      <w:r w:rsidR="00D32017">
        <w:rPr>
          <w:rFonts w:cs="ArialMT"/>
        </w:rPr>
        <w:t xml:space="preserve">extra </w:t>
      </w:r>
      <w:r w:rsidRPr="00D32017">
        <w:rPr>
          <w:rFonts w:cs="ArialMT"/>
        </w:rPr>
        <w:t>amount</w:t>
      </w:r>
      <w:r w:rsidR="00441D13">
        <w:rPr>
          <w:rFonts w:cs="ArialMT"/>
        </w:rPr>
        <w:t xml:space="preserve"> you’d</w:t>
      </w:r>
    </w:p>
    <w:p w14:paraId="0F6947A8" w14:textId="6384A645" w:rsidR="007400E4" w:rsidRPr="003909C0" w:rsidRDefault="007400E4" w:rsidP="00D3201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  <w:r w:rsidRPr="003909C0">
        <w:rPr>
          <w:rFonts w:cs="ArialMT"/>
        </w:rPr>
        <w:t>bought at that time and the extra pension would be subject to an early</w:t>
      </w:r>
      <w:r w:rsidR="00D32017">
        <w:rPr>
          <w:rFonts w:cs="ArialMT"/>
        </w:rPr>
        <w:t xml:space="preserve"> </w:t>
      </w:r>
      <w:r w:rsidRPr="003909C0">
        <w:rPr>
          <w:rFonts w:cs="ArialMT"/>
        </w:rPr>
        <w:t>payment reduction.</w:t>
      </w:r>
    </w:p>
    <w:p w14:paraId="6AD7D2D2" w14:textId="7A68F998" w:rsidR="007400E4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However, if you retire with a</w:t>
      </w:r>
      <w:r w:rsidR="00441D13">
        <w:rPr>
          <w:rFonts w:cs="ArialMT"/>
        </w:rPr>
        <w:t xml:space="preserve"> </w:t>
      </w:r>
      <w:r w:rsidRPr="00D32017">
        <w:rPr>
          <w:rFonts w:cs="ArialMT"/>
        </w:rPr>
        <w:t>Tier 1 or Tier 2 ill-health pension</w:t>
      </w:r>
      <w:r w:rsidR="00441D13">
        <w:rPr>
          <w:rFonts w:cs="ArialMT"/>
        </w:rPr>
        <w:t>,</w:t>
      </w:r>
      <w:r w:rsidRPr="00D32017">
        <w:rPr>
          <w:rFonts w:cs="ArialMT"/>
        </w:rPr>
        <w:t xml:space="preserve"> the contract </w:t>
      </w:r>
      <w:r w:rsidR="00D32017" w:rsidRPr="00D32017">
        <w:rPr>
          <w:rFonts w:cs="ArialMT"/>
        </w:rPr>
        <w:t>will be</w:t>
      </w:r>
      <w:r w:rsidRPr="00D32017">
        <w:rPr>
          <w:rFonts w:cs="ArialMT"/>
        </w:rPr>
        <w:t xml:space="preserve"> paid in full</w:t>
      </w:r>
      <w:r w:rsidR="008F4C5B">
        <w:rPr>
          <w:rFonts w:cs="ArialMT"/>
        </w:rPr>
        <w:t>.</w:t>
      </w:r>
      <w:r w:rsidRPr="00D32017">
        <w:rPr>
          <w:rFonts w:cs="ArialMT"/>
        </w:rPr>
        <w:t xml:space="preserve"> </w:t>
      </w:r>
      <w:r w:rsidR="008F4C5B">
        <w:rPr>
          <w:rFonts w:cs="ArialMT"/>
        </w:rPr>
        <w:t>T</w:t>
      </w:r>
      <w:r w:rsidRPr="00D32017">
        <w:rPr>
          <w:rFonts w:cs="ArialMT"/>
        </w:rPr>
        <w:t xml:space="preserve">he remaining amount of additional pension </w:t>
      </w:r>
      <w:r w:rsidR="00D32017" w:rsidRPr="00D32017">
        <w:rPr>
          <w:rFonts w:cs="ArialMT"/>
        </w:rPr>
        <w:t>will be bought on the date you left</w:t>
      </w:r>
      <w:r w:rsidRPr="00D32017">
        <w:rPr>
          <w:rFonts w:cs="ArialMT"/>
        </w:rPr>
        <w:t>.</w:t>
      </w:r>
    </w:p>
    <w:p w14:paraId="18A5A9CD" w14:textId="77777777" w:rsidR="00D32017" w:rsidRPr="00D32017" w:rsidRDefault="00D32017" w:rsidP="00D320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4BFBD78" w14:textId="77777777" w:rsidR="007400E4" w:rsidRPr="00F97949" w:rsidRDefault="007400E4" w:rsidP="00921E0E">
      <w:pPr>
        <w:pStyle w:val="Heading3"/>
      </w:pPr>
      <w:r w:rsidRPr="00F97949">
        <w:t>If my marriage or civil partnership is legally ended, will my additional pension be taken into</w:t>
      </w:r>
    </w:p>
    <w:p w14:paraId="7AD4961B" w14:textId="77777777" w:rsidR="007400E4" w:rsidRPr="00F97949" w:rsidRDefault="007400E4" w:rsidP="00921E0E">
      <w:pPr>
        <w:pStyle w:val="Heading3"/>
      </w:pPr>
      <w:r w:rsidRPr="00F97949">
        <w:t>account as part of my financial settlement?</w:t>
      </w:r>
    </w:p>
    <w:p w14:paraId="46C25A6C" w14:textId="2394315A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Yes, we</w:t>
      </w:r>
      <w:r w:rsidR="00D32017" w:rsidRPr="00D32017">
        <w:rPr>
          <w:rFonts w:cs="ArialMT"/>
        </w:rPr>
        <w:t>’ll</w:t>
      </w:r>
      <w:r w:rsidRPr="00D32017">
        <w:rPr>
          <w:rFonts w:cs="ArialMT"/>
        </w:rPr>
        <w:t xml:space="preserve"> be </w:t>
      </w:r>
      <w:r w:rsidR="00D32017" w:rsidRPr="00D32017">
        <w:rPr>
          <w:rFonts w:cs="ArialMT"/>
        </w:rPr>
        <w:t>asked</w:t>
      </w:r>
      <w:r w:rsidRPr="00D32017">
        <w:rPr>
          <w:rFonts w:cs="ArialMT"/>
        </w:rPr>
        <w:t xml:space="preserve"> to </w:t>
      </w:r>
      <w:r w:rsidR="00D32017" w:rsidRPr="00D32017">
        <w:rPr>
          <w:rFonts w:cs="ArialMT"/>
        </w:rPr>
        <w:t>giv</w:t>
      </w:r>
      <w:r w:rsidRPr="00D32017">
        <w:rPr>
          <w:rFonts w:cs="ArialMT"/>
        </w:rPr>
        <w:t xml:space="preserve">e information to the court </w:t>
      </w:r>
      <w:r w:rsidR="008F4C5B">
        <w:rPr>
          <w:rFonts w:cs="ArialMT"/>
        </w:rPr>
        <w:t>along with the rest of your pension benefits</w:t>
      </w:r>
      <w:r w:rsidRPr="00D32017">
        <w:rPr>
          <w:rFonts w:cs="ArialMT"/>
        </w:rPr>
        <w:t>.</w:t>
      </w:r>
    </w:p>
    <w:p w14:paraId="7165282F" w14:textId="77777777" w:rsidR="00D32017" w:rsidRPr="00D32017" w:rsidRDefault="00D32017" w:rsidP="00D3201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2913B59B" w14:textId="481754CB" w:rsidR="007400E4" w:rsidRPr="00F97949" w:rsidRDefault="007400E4" w:rsidP="00921E0E">
      <w:pPr>
        <w:pStyle w:val="Heading3"/>
      </w:pPr>
      <w:r w:rsidRPr="00F97949">
        <w:t xml:space="preserve">Will the extra pension increase each year like my </w:t>
      </w:r>
      <w:r w:rsidR="00D32017" w:rsidRPr="00F97949">
        <w:t>s</w:t>
      </w:r>
      <w:r w:rsidRPr="00F97949">
        <w:t xml:space="preserve">cheme </w:t>
      </w:r>
      <w:r w:rsidR="00D32017" w:rsidRPr="00F97949">
        <w:t>p</w:t>
      </w:r>
      <w:r w:rsidRPr="00F97949">
        <w:t>ension?</w:t>
      </w:r>
    </w:p>
    <w:p w14:paraId="742AC303" w14:textId="4D49193E" w:rsidR="007400E4" w:rsidRPr="00D32017" w:rsidRDefault="007400E4" w:rsidP="00D320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D32017">
        <w:rPr>
          <w:rFonts w:cs="ArialMT"/>
        </w:rPr>
        <w:t>Yes, the extra pension will be increase</w:t>
      </w:r>
      <w:r w:rsidR="00D32017">
        <w:rPr>
          <w:rFonts w:cs="ArialMT"/>
        </w:rPr>
        <w:t>d each year</w:t>
      </w:r>
      <w:r w:rsidRPr="00D32017">
        <w:rPr>
          <w:rFonts w:cs="ArialMT"/>
        </w:rPr>
        <w:t>, both before and after the extra</w:t>
      </w:r>
      <w:r w:rsidR="00441D13">
        <w:rPr>
          <w:rFonts w:cs="ArialMT"/>
        </w:rPr>
        <w:t xml:space="preserve"> pension is paid.</w:t>
      </w:r>
    </w:p>
    <w:p w14:paraId="38FD8F20" w14:textId="77777777" w:rsidR="00D32017" w:rsidRPr="003909C0" w:rsidRDefault="00D32017" w:rsidP="00D32017">
      <w:pPr>
        <w:autoSpaceDE w:val="0"/>
        <w:autoSpaceDN w:val="0"/>
        <w:adjustRightInd w:val="0"/>
        <w:spacing w:after="0" w:line="240" w:lineRule="auto"/>
        <w:ind w:firstLine="360"/>
        <w:rPr>
          <w:rFonts w:cs="ArialMT"/>
        </w:rPr>
      </w:pPr>
    </w:p>
    <w:p w14:paraId="319CDC2C" w14:textId="57FB6DB0" w:rsidR="007400E4" w:rsidRPr="00F97949" w:rsidRDefault="007400E4" w:rsidP="00921E0E">
      <w:pPr>
        <w:pStyle w:val="Heading3"/>
      </w:pPr>
      <w:r w:rsidRPr="00F97949">
        <w:t xml:space="preserve">Can I also buy an </w:t>
      </w:r>
      <w:r w:rsidR="00D32017" w:rsidRPr="00F97949">
        <w:t>extra</w:t>
      </w:r>
      <w:r w:rsidRPr="00F97949">
        <w:t xml:space="preserve"> lump sum?</w:t>
      </w:r>
    </w:p>
    <w:p w14:paraId="72B3F1D3" w14:textId="606B22D0" w:rsidR="007400E4" w:rsidRDefault="007400E4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>No</w:t>
      </w:r>
      <w:r w:rsidR="008F4C5B">
        <w:rPr>
          <w:rFonts w:cs="ArialMT"/>
        </w:rPr>
        <w:t>, although</w:t>
      </w:r>
      <w:r w:rsidRPr="00722CF8">
        <w:rPr>
          <w:rFonts w:cs="ArialMT"/>
        </w:rPr>
        <w:t xml:space="preserve"> </w:t>
      </w:r>
      <w:r w:rsidR="008F4C5B">
        <w:rPr>
          <w:rFonts w:cs="ArialMT"/>
        </w:rPr>
        <w:t>you can</w:t>
      </w:r>
      <w:r w:rsidRPr="00722CF8">
        <w:rPr>
          <w:rFonts w:cs="ArialMT"/>
        </w:rPr>
        <w:t xml:space="preserve"> give up some of your </w:t>
      </w:r>
      <w:r w:rsidR="00D32017" w:rsidRPr="00722CF8">
        <w:rPr>
          <w:rFonts w:cs="ArialMT"/>
        </w:rPr>
        <w:t>extra</w:t>
      </w:r>
      <w:r w:rsidRPr="00722CF8">
        <w:rPr>
          <w:rFonts w:cs="ArialMT"/>
        </w:rPr>
        <w:t xml:space="preserve"> annual</w:t>
      </w:r>
      <w:r w:rsidR="00D32017" w:rsidRPr="00722CF8">
        <w:rPr>
          <w:rFonts w:cs="ArialMT"/>
        </w:rPr>
        <w:t xml:space="preserve"> </w:t>
      </w:r>
      <w:r w:rsidRPr="00722CF8">
        <w:rPr>
          <w:rFonts w:cs="ArialMT"/>
        </w:rPr>
        <w:t xml:space="preserve">pension to </w:t>
      </w:r>
      <w:r w:rsidR="00722CF8">
        <w:rPr>
          <w:rFonts w:cs="ArialMT"/>
        </w:rPr>
        <w:t>get</w:t>
      </w:r>
      <w:r w:rsidRPr="00722CF8">
        <w:rPr>
          <w:rFonts w:cs="ArialMT"/>
        </w:rPr>
        <w:t xml:space="preserve"> a lump sum at a rate of £1 of annual pension for £12 of lump sum</w:t>
      </w:r>
      <w:r w:rsidR="00B62CF1">
        <w:rPr>
          <w:rFonts w:cs="ArialMT"/>
        </w:rPr>
        <w:t>. As long as it’s</w:t>
      </w:r>
      <w:r w:rsidRPr="00722CF8">
        <w:rPr>
          <w:rFonts w:cs="ArialMT"/>
        </w:rPr>
        <w:t xml:space="preserve"> within Her Majesty’s Revenue and Customs (HMRC) levels.</w:t>
      </w:r>
    </w:p>
    <w:p w14:paraId="64C254D2" w14:textId="77777777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7C511393" w14:textId="72210CFC" w:rsidR="007400E4" w:rsidRPr="00F97949" w:rsidRDefault="00921E0E" w:rsidP="00921E0E">
      <w:pPr>
        <w:pStyle w:val="Heading2"/>
      </w:pPr>
      <w:r>
        <w:t>3</w:t>
      </w:r>
      <w:r w:rsidR="007400E4" w:rsidRPr="00F97949">
        <w:t>. Additional Voluntary Contributions (AVCs)</w:t>
      </w:r>
    </w:p>
    <w:p w14:paraId="756DCA1D" w14:textId="77777777" w:rsidR="00722CF8" w:rsidRDefault="00722CF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D3A8631" w14:textId="73E154E2" w:rsidR="007400E4" w:rsidRPr="003909C0" w:rsidRDefault="00722CF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Instead of</w:t>
      </w:r>
      <w:r w:rsidR="007400E4" w:rsidRPr="003909C0">
        <w:rPr>
          <w:rFonts w:cs="ArialMT"/>
        </w:rPr>
        <w:t xml:space="preserve"> </w:t>
      </w:r>
      <w:r>
        <w:rPr>
          <w:rFonts w:cs="ArialMT"/>
        </w:rPr>
        <w:t>buying</w:t>
      </w:r>
      <w:r w:rsidR="007400E4" w:rsidRPr="003909C0">
        <w:rPr>
          <w:rFonts w:cs="ArialMT"/>
        </w:rPr>
        <w:t xml:space="preserve"> additional pension within the LGPS</w:t>
      </w:r>
      <w:r>
        <w:rPr>
          <w:rFonts w:cs="ArialMT"/>
        </w:rPr>
        <w:t>,</w:t>
      </w:r>
      <w:r w:rsidR="007400E4" w:rsidRPr="003909C0">
        <w:rPr>
          <w:rFonts w:cs="ArialMT"/>
        </w:rPr>
        <w:t xml:space="preserve"> you may </w:t>
      </w:r>
      <w:r>
        <w:rPr>
          <w:rFonts w:cs="ArialMT"/>
        </w:rPr>
        <w:t>prefer to</w:t>
      </w:r>
      <w:r w:rsidR="007400E4" w:rsidRPr="003909C0">
        <w:rPr>
          <w:rFonts w:cs="ArialMT"/>
        </w:rPr>
        <w:t xml:space="preserve"> pay</w:t>
      </w:r>
      <w:r>
        <w:rPr>
          <w:rFonts w:cs="ArialMT"/>
        </w:rPr>
        <w:t xml:space="preserve"> </w:t>
      </w:r>
      <w:r w:rsidR="007400E4" w:rsidRPr="003909C0">
        <w:rPr>
          <w:rFonts w:cs="ArialMT"/>
        </w:rPr>
        <w:t>into an in-house AVC plan.</w:t>
      </w:r>
    </w:p>
    <w:p w14:paraId="6310DCA2" w14:textId="3710EBDE" w:rsidR="007400E4" w:rsidRDefault="007400E4" w:rsidP="00722CF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Changes to the rules </w:t>
      </w:r>
      <w:r w:rsidR="00722CF8">
        <w:rPr>
          <w:rFonts w:cs="ArialMT"/>
        </w:rPr>
        <w:t>on</w:t>
      </w:r>
      <w:r w:rsidRPr="003909C0">
        <w:rPr>
          <w:rFonts w:cs="ArialMT"/>
        </w:rPr>
        <w:t xml:space="preserve"> AVCs now mean that saving for retirement is more flexible. </w:t>
      </w:r>
    </w:p>
    <w:p w14:paraId="1F3584C2" w14:textId="77777777" w:rsidR="00722CF8" w:rsidRPr="003909C0" w:rsidRDefault="00722CF8" w:rsidP="00722CF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8ED28DE" w14:textId="77777777" w:rsidR="007400E4" w:rsidRPr="00F97949" w:rsidRDefault="007400E4" w:rsidP="00921E0E">
      <w:pPr>
        <w:pStyle w:val="Heading3"/>
      </w:pPr>
      <w:r w:rsidRPr="00F97949">
        <w:t>How do AVCs work?</w:t>
      </w:r>
    </w:p>
    <w:p w14:paraId="5D458358" w14:textId="7BF401F5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 xml:space="preserve">You can pay up to 100% of your pay into an AVC plan, after allowing for any tax relief, </w:t>
      </w:r>
      <w:r w:rsidR="006071C8">
        <w:rPr>
          <w:rFonts w:cs="ArialMT"/>
        </w:rPr>
        <w:t>n</w:t>
      </w:r>
      <w:r w:rsidRPr="003909C0">
        <w:rPr>
          <w:rFonts w:cs="ArialMT"/>
        </w:rPr>
        <w:t>ational</w:t>
      </w:r>
    </w:p>
    <w:p w14:paraId="6DA2F5B0" w14:textId="5AFC061E" w:rsidR="007400E4" w:rsidRPr="003909C0" w:rsidRDefault="006071C8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</w:t>
      </w:r>
      <w:r w:rsidR="007400E4" w:rsidRPr="003909C0">
        <w:rPr>
          <w:rFonts w:cs="ArialMT"/>
        </w:rPr>
        <w:t>nsurance</w:t>
      </w:r>
      <w:r w:rsidR="00722CF8">
        <w:rPr>
          <w:rFonts w:cs="ArialMT"/>
        </w:rPr>
        <w:t>,</w:t>
      </w:r>
      <w:r w:rsidR="007400E4" w:rsidRPr="003909C0">
        <w:rPr>
          <w:rFonts w:cs="ArialMT"/>
        </w:rPr>
        <w:t xml:space="preserve"> or any other deductions you may have. If you pay into this type of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arrangement, your AVCs will be invested separately from the </w:t>
      </w:r>
      <w:r w:rsidR="00722CF8">
        <w:rPr>
          <w:rFonts w:cs="ArialMT"/>
        </w:rPr>
        <w:t>s</w:t>
      </w:r>
      <w:r w:rsidR="007400E4" w:rsidRPr="003909C0">
        <w:rPr>
          <w:rFonts w:cs="ArialMT"/>
        </w:rPr>
        <w:t>cheme’s main fund. You</w:t>
      </w:r>
      <w:r w:rsidR="00722CF8">
        <w:rPr>
          <w:rFonts w:cs="ArialMT"/>
        </w:rPr>
        <w:t>’</w:t>
      </w:r>
      <w:r w:rsidR="007400E4" w:rsidRPr="003909C0">
        <w:rPr>
          <w:rFonts w:cs="ArialMT"/>
        </w:rPr>
        <w:t>ll have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>your own account, which will build up over time. When you retire, you can choose how to use your</w:t>
      </w:r>
      <w:r w:rsidR="00722CF8">
        <w:rPr>
          <w:rFonts w:cs="ArialMT"/>
        </w:rPr>
        <w:t xml:space="preserve"> </w:t>
      </w:r>
      <w:r w:rsidR="007400E4" w:rsidRPr="003909C0">
        <w:rPr>
          <w:rFonts w:cs="ArialMT"/>
        </w:rPr>
        <w:t>fund.</w:t>
      </w:r>
    </w:p>
    <w:p w14:paraId="1FB84F9C" w14:textId="3603AB0F" w:rsidR="007400E4" w:rsidRPr="00F97949" w:rsidRDefault="007400E4" w:rsidP="00921E0E">
      <w:pPr>
        <w:pStyle w:val="Heading3"/>
      </w:pPr>
      <w:r w:rsidRPr="00F97949">
        <w:lastRenderedPageBreak/>
        <w:t>What are the choices</w:t>
      </w:r>
      <w:r w:rsidR="00F9490D" w:rsidRPr="00F97949">
        <w:t xml:space="preserve"> when I take my main LGPS benefits</w:t>
      </w:r>
      <w:r w:rsidRPr="00F97949">
        <w:t>?</w:t>
      </w:r>
    </w:p>
    <w:p w14:paraId="7CD2D215" w14:textId="4FC33A73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3909C0">
        <w:rPr>
          <w:rFonts w:cs="ArialMT"/>
        </w:rPr>
        <w:t>AVCs are very flexible:</w:t>
      </w:r>
    </w:p>
    <w:p w14:paraId="3FB88CF2" w14:textId="3C95CB55" w:rsidR="007400E4" w:rsidRDefault="00F9490D" w:rsidP="0074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You can take some or all your AVC fund as a tax-free lump sum, </w:t>
      </w:r>
      <w:r w:rsidR="00936EE8">
        <w:rPr>
          <w:rFonts w:cs="ArialMT"/>
        </w:rPr>
        <w:t>if</w:t>
      </w:r>
      <w:r>
        <w:rPr>
          <w:rFonts w:cs="ArialMT"/>
        </w:rPr>
        <w:t>:</w:t>
      </w:r>
    </w:p>
    <w:p w14:paraId="022CF198" w14:textId="0B229532" w:rsidR="00F9490D" w:rsidRDefault="00F9490D" w:rsidP="00B7331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MT"/>
        </w:rPr>
      </w:pPr>
      <w:r>
        <w:rPr>
          <w:rFonts w:cs="ArialMT"/>
        </w:rPr>
        <w:t>when added to any lump sum you take from your main LGPS benefits, does not exceed 25% of the overall value of your LGPS benefits, including the value of your AVC plan; or</w:t>
      </w:r>
    </w:p>
    <w:p w14:paraId="0B1A0342" w14:textId="77777777" w:rsidR="00B62CF1" w:rsidRDefault="00F9490D" w:rsidP="00B62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your maximum tax-free lump sum does not exceed 25% of the lifetime allowance (LTA) or 25% of your remaining LTA.</w:t>
      </w:r>
      <w:r w:rsidRPr="00B62CF1" w:rsidDel="00F9490D">
        <w:rPr>
          <w:rFonts w:cs="ArialMT"/>
        </w:rPr>
        <w:t xml:space="preserve"> </w:t>
      </w:r>
    </w:p>
    <w:p w14:paraId="7892643B" w14:textId="77777777" w:rsidR="00B62CF1" w:rsidRDefault="00F9490D" w:rsidP="00B62CF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MT"/>
        </w:rPr>
      </w:pPr>
      <w:r w:rsidRPr="00B62CF1">
        <w:rPr>
          <w:rFonts w:cs="ArialMT"/>
        </w:rPr>
        <w:t>If you</w:t>
      </w:r>
      <w:r w:rsidR="00B62CF1" w:rsidRPr="00B62CF1">
        <w:rPr>
          <w:rFonts w:cs="ArialMT"/>
        </w:rPr>
        <w:t>’</w:t>
      </w:r>
      <w:r w:rsidRPr="00B62CF1">
        <w:rPr>
          <w:rFonts w:cs="ArialMT"/>
        </w:rPr>
        <w:t>re unable to take all your AVC fund as a tax-free lump sum</w:t>
      </w:r>
      <w:r w:rsidR="00D94446" w:rsidRPr="00B62CF1">
        <w:rPr>
          <w:rFonts w:cs="ArialMT"/>
        </w:rPr>
        <w:t>, you can</w:t>
      </w:r>
      <w:r w:rsidR="00B62CF1">
        <w:rPr>
          <w:rFonts w:cs="ArialMT"/>
        </w:rPr>
        <w:t>:</w:t>
      </w:r>
      <w:r w:rsidR="00D94446" w:rsidRPr="00B62CF1">
        <w:rPr>
          <w:rFonts w:cs="ArialMT"/>
        </w:rPr>
        <w:t xml:space="preserve"> </w:t>
      </w:r>
    </w:p>
    <w:p w14:paraId="4854DD40" w14:textId="77777777" w:rsidR="00B62CF1" w:rsidRDefault="00D94446" w:rsidP="00B62CF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use the rest to buy extra pension within the LGPS</w:t>
      </w:r>
      <w:r w:rsidR="00B62CF1">
        <w:rPr>
          <w:rFonts w:cs="ArialMT"/>
        </w:rPr>
        <w:t>;</w:t>
      </w:r>
      <w:r w:rsidRPr="00B62CF1">
        <w:rPr>
          <w:rFonts w:cs="ArialMT"/>
        </w:rPr>
        <w:t xml:space="preserve"> or </w:t>
      </w:r>
    </w:p>
    <w:p w14:paraId="104E502E" w14:textId="138DF74C" w:rsidR="00F9490D" w:rsidRPr="00B62CF1" w:rsidRDefault="00D94446" w:rsidP="00B62CF1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MT"/>
        </w:rPr>
      </w:pPr>
      <w:r w:rsidRPr="00B62CF1">
        <w:rPr>
          <w:rFonts w:cs="ArialMT"/>
        </w:rPr>
        <w:t>b</w:t>
      </w:r>
      <w:r w:rsidR="006071C8" w:rsidRPr="00B62CF1">
        <w:rPr>
          <w:rFonts w:cs="ArialMT"/>
        </w:rPr>
        <w:t>u</w:t>
      </w:r>
      <w:r w:rsidRPr="00B62CF1">
        <w:rPr>
          <w:rFonts w:cs="ArialMT"/>
        </w:rPr>
        <w:t>y an annuity from an insurance company, bank or building society of your choice.</w:t>
      </w:r>
    </w:p>
    <w:p w14:paraId="02E46387" w14:textId="6D6530D6" w:rsidR="007400E4" w:rsidRPr="00722CF8" w:rsidRDefault="007400E4" w:rsidP="00B62C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="ArialMT"/>
        </w:rPr>
      </w:pPr>
      <w:r w:rsidRPr="00722CF8">
        <w:rPr>
          <w:rFonts w:cs="ArialMT"/>
        </w:rPr>
        <w:t xml:space="preserve">You can use the AVC </w:t>
      </w:r>
      <w:r w:rsidR="00722CF8" w:rsidRPr="00722CF8">
        <w:rPr>
          <w:rFonts w:cs="ArialMT"/>
        </w:rPr>
        <w:t>f</w:t>
      </w:r>
      <w:r w:rsidRPr="00722CF8">
        <w:rPr>
          <w:rFonts w:cs="ArialMT"/>
        </w:rPr>
        <w:t xml:space="preserve">und for </w:t>
      </w:r>
      <w:r w:rsidRPr="00722CF8">
        <w:rPr>
          <w:rFonts w:cs="Arial-BoldMT"/>
          <w:bCs/>
        </w:rPr>
        <w:t xml:space="preserve">pension </w:t>
      </w:r>
      <w:r w:rsidRPr="00722CF8">
        <w:rPr>
          <w:rFonts w:cs="ArialMT"/>
        </w:rPr>
        <w:t>only, within the LGPS</w:t>
      </w:r>
      <w:r w:rsidR="00192606">
        <w:rPr>
          <w:rFonts w:cs="ArialMT"/>
        </w:rPr>
        <w:t>,</w:t>
      </w:r>
      <w:r w:rsidRPr="00722CF8">
        <w:rPr>
          <w:rFonts w:cs="ArialMT"/>
        </w:rPr>
        <w:t xml:space="preserve"> or from an insurance</w:t>
      </w:r>
      <w:r w:rsidR="00722CF8">
        <w:rPr>
          <w:rFonts w:cs="ArialMT"/>
        </w:rPr>
        <w:t xml:space="preserve"> </w:t>
      </w:r>
      <w:r w:rsidRPr="00722CF8">
        <w:rPr>
          <w:rFonts w:cs="ArialMT"/>
        </w:rPr>
        <w:t>company, bank or b</w:t>
      </w:r>
      <w:r w:rsidR="00722CF8">
        <w:rPr>
          <w:rFonts w:cs="ArialMT"/>
        </w:rPr>
        <w:t>uilding society of your choice.</w:t>
      </w:r>
    </w:p>
    <w:p w14:paraId="37542C28" w14:textId="17AACA94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01D338D0" w14:textId="77777777" w:rsidR="007400E4" w:rsidRPr="00F97949" w:rsidRDefault="007400E4" w:rsidP="00921E0E">
      <w:pPr>
        <w:pStyle w:val="Heading3"/>
      </w:pPr>
      <w:r w:rsidRPr="00F97949">
        <w:t>Is there anything else to consider?</w:t>
      </w:r>
    </w:p>
    <w:p w14:paraId="2386DC09" w14:textId="38D7951A" w:rsidR="00722CF8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 xml:space="preserve">You </w:t>
      </w:r>
      <w:r w:rsidR="00192606">
        <w:rPr>
          <w:rFonts w:cs="ArialMT"/>
        </w:rPr>
        <w:t>make yo</w:t>
      </w:r>
      <w:r w:rsidR="00921E0E">
        <w:rPr>
          <w:rFonts w:cs="ArialMT"/>
        </w:rPr>
        <w:t>u</w:t>
      </w:r>
      <w:r w:rsidR="00192606">
        <w:rPr>
          <w:rFonts w:cs="ArialMT"/>
        </w:rPr>
        <w:t xml:space="preserve">r </w:t>
      </w:r>
      <w:r w:rsidRPr="00722CF8">
        <w:rPr>
          <w:rFonts w:cs="ArialMT"/>
        </w:rPr>
        <w:t xml:space="preserve">decision </w:t>
      </w:r>
      <w:r w:rsidR="00192606">
        <w:rPr>
          <w:rFonts w:cs="ArialMT"/>
        </w:rPr>
        <w:t>when you</w:t>
      </w:r>
      <w:r w:rsidRPr="00722CF8">
        <w:rPr>
          <w:rFonts w:cs="ArialMT"/>
        </w:rPr>
        <w:t xml:space="preserve"> retire</w:t>
      </w:r>
      <w:r w:rsidR="00192606">
        <w:rPr>
          <w:rFonts w:cs="ArialMT"/>
        </w:rPr>
        <w:t>,</w:t>
      </w:r>
      <w:r w:rsidRPr="00722CF8">
        <w:rPr>
          <w:rFonts w:cs="ArialMT"/>
        </w:rPr>
        <w:t xml:space="preserve"> not when you start saving.</w:t>
      </w:r>
    </w:p>
    <w:p w14:paraId="2469CAC2" w14:textId="373D005A" w:rsidR="007400E4" w:rsidRPr="00722CF8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 xml:space="preserve">You can start, </w:t>
      </w:r>
      <w:r w:rsidR="00FE3B36" w:rsidRPr="00722CF8">
        <w:rPr>
          <w:rFonts w:cs="ArialMT"/>
        </w:rPr>
        <w:t>stop,</w:t>
      </w:r>
      <w:r w:rsidRPr="00722CF8">
        <w:rPr>
          <w:rFonts w:cs="ArialMT"/>
        </w:rPr>
        <w:t xml:space="preserve"> or change how much you pay to suit your circumstances.</w:t>
      </w:r>
    </w:p>
    <w:p w14:paraId="0994336C" w14:textId="613885FE" w:rsidR="007400E4" w:rsidRDefault="007400E4" w:rsidP="00722CF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722CF8">
        <w:rPr>
          <w:rFonts w:cs="ArialMT"/>
        </w:rPr>
        <w:t>You do not need medical clearance to start paying AVCs.</w:t>
      </w:r>
    </w:p>
    <w:p w14:paraId="487E3F5D" w14:textId="509F9EEE" w:rsidR="00D94446" w:rsidRDefault="00D94446" w:rsidP="00D944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If you stop paying into your AVC fund, you can choose to transfer your AVC fund</w:t>
      </w:r>
      <w:r w:rsidR="006071C8">
        <w:rPr>
          <w:rFonts w:cs="ArialMT"/>
        </w:rPr>
        <w:t xml:space="preserve"> to</w:t>
      </w:r>
      <w:r>
        <w:rPr>
          <w:rFonts w:cs="ArialMT"/>
        </w:rPr>
        <w:t xml:space="preserve"> </w:t>
      </w:r>
      <w:r w:rsidRPr="00B7331F">
        <w:rPr>
          <w:rFonts w:cs="ArialMT"/>
        </w:rPr>
        <w:t>one or more different pension arrangements</w:t>
      </w:r>
      <w:r w:rsidR="00192606">
        <w:rPr>
          <w:rFonts w:cs="ArialMT"/>
        </w:rPr>
        <w:t>,</w:t>
      </w:r>
      <w:r w:rsidRPr="00B7331F">
        <w:rPr>
          <w:rFonts w:cs="ArialMT"/>
        </w:rPr>
        <w:t xml:space="preserve"> even if you</w:t>
      </w:r>
      <w:r w:rsidR="006071C8">
        <w:rPr>
          <w:rFonts w:cs="ArialMT"/>
        </w:rPr>
        <w:t>’</w:t>
      </w:r>
      <w:r w:rsidRPr="00B7331F">
        <w:rPr>
          <w:rFonts w:cs="ArialMT"/>
        </w:rPr>
        <w:t>re still an active member of the main LGPS</w:t>
      </w:r>
      <w:r w:rsidR="00192606">
        <w:rPr>
          <w:rFonts w:cs="ArialMT"/>
        </w:rPr>
        <w:t xml:space="preserve"> scheme</w:t>
      </w:r>
      <w:r w:rsidRPr="00B7331F">
        <w:rPr>
          <w:rFonts w:cs="ArialMT"/>
        </w:rPr>
        <w:t>.</w:t>
      </w:r>
    </w:p>
    <w:p w14:paraId="22964F4F" w14:textId="77777777" w:rsidR="00722CF8" w:rsidRPr="00722CF8" w:rsidRDefault="00722CF8" w:rsidP="00722CF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MT"/>
        </w:rPr>
      </w:pPr>
    </w:p>
    <w:p w14:paraId="15855987" w14:textId="78B47904" w:rsidR="007400E4" w:rsidRPr="009D3D5B" w:rsidRDefault="00921E0E" w:rsidP="00921E0E">
      <w:pPr>
        <w:pStyle w:val="Heading2"/>
      </w:pPr>
      <w:r>
        <w:t xml:space="preserve">4. </w:t>
      </w:r>
      <w:r w:rsidR="007400E4" w:rsidRPr="009D3D5B">
        <w:t>How do I get independent financial advice?</w:t>
      </w:r>
    </w:p>
    <w:p w14:paraId="3CEC06B5" w14:textId="778ADE9E" w:rsidR="007400E4" w:rsidRDefault="00192606" w:rsidP="00192606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W</w:t>
      </w:r>
      <w:r w:rsidR="007400E4" w:rsidRPr="003909C0">
        <w:rPr>
          <w:rFonts w:cs="ArialMT"/>
        </w:rPr>
        <w:t xml:space="preserve">e </w:t>
      </w:r>
      <w:r w:rsidR="00722CF8">
        <w:rPr>
          <w:rFonts w:cs="ArialMT"/>
        </w:rPr>
        <w:t>recommend</w:t>
      </w:r>
      <w:r w:rsidR="007400E4" w:rsidRPr="003909C0">
        <w:rPr>
          <w:rFonts w:cs="ArialMT"/>
        </w:rPr>
        <w:t xml:space="preserve"> that</w:t>
      </w:r>
      <w:r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you </w:t>
      </w:r>
      <w:r w:rsidR="00F21BE0">
        <w:rPr>
          <w:rFonts w:cs="ArialMT"/>
        </w:rPr>
        <w:t>get</w:t>
      </w:r>
      <w:r w:rsidR="007400E4" w:rsidRPr="003909C0">
        <w:rPr>
          <w:rFonts w:cs="ArialMT"/>
        </w:rPr>
        <w:t xml:space="preserve"> independent financial advice</w:t>
      </w:r>
      <w:r>
        <w:rPr>
          <w:rFonts w:cs="ArialMT"/>
        </w:rPr>
        <w:t xml:space="preserve"> before making important decisions about your pension</w:t>
      </w:r>
      <w:r w:rsidR="007400E4" w:rsidRPr="003909C0">
        <w:rPr>
          <w:rFonts w:cs="ArialMT"/>
        </w:rPr>
        <w:t xml:space="preserve">. </w:t>
      </w:r>
    </w:p>
    <w:p w14:paraId="70A94417" w14:textId="77777777" w:rsidR="003C7A8F" w:rsidRPr="003909C0" w:rsidRDefault="003C7A8F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4407EB8E" w14:textId="78D884E1" w:rsidR="007400E4" w:rsidRPr="003909C0" w:rsidRDefault="00000000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hyperlink r:id="rId14" w:history="1">
        <w:r w:rsidR="00192606" w:rsidRPr="00192606">
          <w:rPr>
            <w:rStyle w:val="Hyperlink"/>
            <w:rFonts w:cs="ArialMT"/>
          </w:rPr>
          <w:t>MoneyHelper</w:t>
        </w:r>
      </w:hyperlink>
      <w:r w:rsidR="00FC52AB">
        <w:rPr>
          <w:rFonts w:cs="ArialMT"/>
        </w:rPr>
        <w:t xml:space="preserve"> </w:t>
      </w:r>
      <w:r w:rsidR="007400E4" w:rsidRPr="003909C0">
        <w:rPr>
          <w:rFonts w:cs="ArialMT"/>
        </w:rPr>
        <w:t>has information on a wide range of topics,</w:t>
      </w:r>
      <w:r w:rsidR="00192606">
        <w:rPr>
          <w:rFonts w:cs="ArialMT"/>
        </w:rPr>
        <w:t xml:space="preserve"> </w:t>
      </w:r>
      <w:r w:rsidR="007400E4" w:rsidRPr="003909C0">
        <w:rPr>
          <w:rFonts w:cs="ArialMT"/>
        </w:rPr>
        <w:t xml:space="preserve">including getting </w:t>
      </w:r>
      <w:hyperlink r:id="rId15" w:history="1">
        <w:r w:rsidR="007400E4" w:rsidRPr="00192606">
          <w:rPr>
            <w:rStyle w:val="Hyperlink"/>
            <w:rFonts w:cs="ArialMT"/>
          </w:rPr>
          <w:t>financial advice</w:t>
        </w:r>
      </w:hyperlink>
      <w:r w:rsidR="007400E4" w:rsidRPr="003909C0">
        <w:rPr>
          <w:rFonts w:cs="ArialMT"/>
        </w:rPr>
        <w:t xml:space="preserve">. </w:t>
      </w:r>
      <w:r w:rsidR="00F21BE0">
        <w:rPr>
          <w:rFonts w:cs="ArialMT"/>
        </w:rPr>
        <w:t>You</w:t>
      </w:r>
      <w:r w:rsidR="007400E4" w:rsidRPr="003909C0">
        <w:rPr>
          <w:rFonts w:cs="ArialMT"/>
        </w:rPr>
        <w:t xml:space="preserve"> can also </w:t>
      </w:r>
      <w:r w:rsidR="00F21BE0">
        <w:rPr>
          <w:rFonts w:cs="ArialMT"/>
        </w:rPr>
        <w:t>give them a call</w:t>
      </w:r>
      <w:r w:rsidR="007400E4" w:rsidRPr="003909C0">
        <w:rPr>
          <w:rFonts w:cs="ArialMT"/>
        </w:rPr>
        <w:t xml:space="preserve"> on </w:t>
      </w:r>
      <w:r w:rsidR="00192606">
        <w:rPr>
          <w:rFonts w:cs="ArialMT"/>
        </w:rPr>
        <w:t>0800 011 3797</w:t>
      </w:r>
      <w:r w:rsidR="007400E4" w:rsidRPr="003909C0">
        <w:rPr>
          <w:rFonts w:cs="ArialMT"/>
        </w:rPr>
        <w:t>.</w:t>
      </w:r>
    </w:p>
    <w:p w14:paraId="7EE47BED" w14:textId="77777777" w:rsidR="007400E4" w:rsidRPr="003909C0" w:rsidRDefault="007400E4" w:rsidP="007400E4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14:paraId="1E732F08" w14:textId="77777777" w:rsidR="00D227AB" w:rsidRPr="003909C0" w:rsidRDefault="00000000"/>
    <w:sectPr w:rsidR="00D227AB" w:rsidRPr="003909C0" w:rsidSect="003F69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9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0C9D" w14:textId="77777777" w:rsidR="00EF3600" w:rsidRDefault="00EF3600" w:rsidP="008D22CA">
      <w:pPr>
        <w:spacing w:after="0" w:line="240" w:lineRule="auto"/>
      </w:pPr>
      <w:r>
        <w:separator/>
      </w:r>
    </w:p>
  </w:endnote>
  <w:endnote w:type="continuationSeparator" w:id="0">
    <w:p w14:paraId="7E8B5E2D" w14:textId="77777777" w:rsidR="00EF3600" w:rsidRDefault="00EF3600" w:rsidP="008D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5D14" w14:textId="77777777" w:rsidR="006428F3" w:rsidRDefault="00642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5B3" w14:textId="2F743D2B" w:rsidR="008D22CA" w:rsidRDefault="00F97949" w:rsidP="008656C4">
    <w:pPr>
      <w:pStyle w:val="Footer"/>
    </w:pPr>
    <w:r>
      <w:rPr>
        <w:sz w:val="16"/>
        <w:szCs w:val="16"/>
      </w:rPr>
      <w:t xml:space="preserve">April </w:t>
    </w:r>
    <w:r w:rsidR="008656C4" w:rsidRPr="008656C4">
      <w:rPr>
        <w:sz w:val="16"/>
        <w:szCs w:val="16"/>
      </w:rPr>
      <w:t>202</w:t>
    </w:r>
    <w:r w:rsidR="006428F3">
      <w:rPr>
        <w:sz w:val="16"/>
        <w:szCs w:val="16"/>
      </w:rPr>
      <w:t>4</w:t>
    </w:r>
    <w:r w:rsidR="008656C4">
      <w:tab/>
    </w:r>
    <w:r w:rsidR="008656C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6AD7" w14:textId="4F0089BB" w:rsidR="00F97949" w:rsidRPr="00F97949" w:rsidRDefault="00F97949" w:rsidP="00F97949">
    <w:pPr>
      <w:pStyle w:val="Footer"/>
    </w:pPr>
    <w:r>
      <w:rPr>
        <w:sz w:val="16"/>
        <w:szCs w:val="16"/>
      </w:rPr>
      <w:t xml:space="preserve">April </w:t>
    </w:r>
    <w:r w:rsidRPr="008656C4">
      <w:rPr>
        <w:sz w:val="16"/>
        <w:szCs w:val="16"/>
      </w:rPr>
      <w:t>202</w:t>
    </w:r>
    <w:r w:rsidR="006428F3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D492" w14:textId="77777777" w:rsidR="00EF3600" w:rsidRDefault="00EF3600" w:rsidP="008D22CA">
      <w:pPr>
        <w:spacing w:after="0" w:line="240" w:lineRule="auto"/>
      </w:pPr>
      <w:r>
        <w:separator/>
      </w:r>
    </w:p>
  </w:footnote>
  <w:footnote w:type="continuationSeparator" w:id="0">
    <w:p w14:paraId="50CB9BE2" w14:textId="77777777" w:rsidR="00EF3600" w:rsidRDefault="00EF3600" w:rsidP="008D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8D6D" w14:textId="77777777" w:rsidR="006428F3" w:rsidRDefault="00642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D813" w14:textId="735F90D1" w:rsidR="008D22CA" w:rsidRDefault="008D22CA" w:rsidP="008D22CA">
    <w:pPr>
      <w:pStyle w:val="Header"/>
      <w:jc w:val="right"/>
    </w:pPr>
  </w:p>
  <w:p w14:paraId="456A3355" w14:textId="77777777" w:rsidR="005A314B" w:rsidRDefault="005A314B" w:rsidP="008D22C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AA7" w14:textId="0DD9F6E4" w:rsidR="00F97949" w:rsidRDefault="00F97949" w:rsidP="00F97949">
    <w:pPr>
      <w:pStyle w:val="Header"/>
      <w:jc w:val="right"/>
    </w:pPr>
    <w:r>
      <w:rPr>
        <w:noProof/>
        <w:lang w:eastAsia="en-GB"/>
      </w:rPr>
      <w:drawing>
        <wp:inline distT="0" distB="0" distL="0" distR="0" wp14:anchorId="7DE148BD" wp14:editId="2F91FCF8">
          <wp:extent cx="1432800" cy="540000"/>
          <wp:effectExtent l="0" t="0" r="0" b="0"/>
          <wp:docPr id="7" name="Picture 7" title="Cambridgeshire Pensi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64C5DDD" wp14:editId="4BB282FD">
          <wp:extent cx="1602000" cy="540000"/>
          <wp:effectExtent l="0" t="0" r="0" b="0"/>
          <wp:docPr id="6" name="Picture 6" title="Northamptonshire Penson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9D1"/>
    <w:multiLevelType w:val="hybridMultilevel"/>
    <w:tmpl w:val="398E8E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01AAF"/>
    <w:multiLevelType w:val="hybridMultilevel"/>
    <w:tmpl w:val="14206220"/>
    <w:lvl w:ilvl="0" w:tplc="1DE64A0C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6B2"/>
    <w:multiLevelType w:val="hybridMultilevel"/>
    <w:tmpl w:val="6A081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10C3"/>
    <w:multiLevelType w:val="hybridMultilevel"/>
    <w:tmpl w:val="9DB8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41EB"/>
    <w:multiLevelType w:val="hybridMultilevel"/>
    <w:tmpl w:val="2E6C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C463F"/>
    <w:multiLevelType w:val="hybridMultilevel"/>
    <w:tmpl w:val="DBA28126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EB54865"/>
    <w:multiLevelType w:val="hybridMultilevel"/>
    <w:tmpl w:val="FDAA2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82061">
    <w:abstractNumId w:val="0"/>
  </w:num>
  <w:num w:numId="2" w16cid:durableId="1123577091">
    <w:abstractNumId w:val="1"/>
  </w:num>
  <w:num w:numId="3" w16cid:durableId="1183978116">
    <w:abstractNumId w:val="6"/>
  </w:num>
  <w:num w:numId="4" w16cid:durableId="1169520510">
    <w:abstractNumId w:val="3"/>
  </w:num>
  <w:num w:numId="5" w16cid:durableId="1065110631">
    <w:abstractNumId w:val="4"/>
  </w:num>
  <w:num w:numId="6" w16cid:durableId="1693611254">
    <w:abstractNumId w:val="2"/>
  </w:num>
  <w:num w:numId="7" w16cid:durableId="1588684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E4"/>
    <w:rsid w:val="00030716"/>
    <w:rsid w:val="0016016A"/>
    <w:rsid w:val="00175C9E"/>
    <w:rsid w:val="00192606"/>
    <w:rsid w:val="001D63F7"/>
    <w:rsid w:val="00224A15"/>
    <w:rsid w:val="002903C9"/>
    <w:rsid w:val="002D70DE"/>
    <w:rsid w:val="003101CB"/>
    <w:rsid w:val="00332718"/>
    <w:rsid w:val="003909C0"/>
    <w:rsid w:val="003C7A8F"/>
    <w:rsid w:val="003F6968"/>
    <w:rsid w:val="00421C11"/>
    <w:rsid w:val="00441D13"/>
    <w:rsid w:val="005427F2"/>
    <w:rsid w:val="00550945"/>
    <w:rsid w:val="005A314B"/>
    <w:rsid w:val="006071C8"/>
    <w:rsid w:val="006428F3"/>
    <w:rsid w:val="00716915"/>
    <w:rsid w:val="00722CF8"/>
    <w:rsid w:val="007400E4"/>
    <w:rsid w:val="007A2549"/>
    <w:rsid w:val="007C2BB9"/>
    <w:rsid w:val="008656C4"/>
    <w:rsid w:val="008D22CA"/>
    <w:rsid w:val="008E50A6"/>
    <w:rsid w:val="008F4C5B"/>
    <w:rsid w:val="00921E0E"/>
    <w:rsid w:val="00936EE8"/>
    <w:rsid w:val="00966ABF"/>
    <w:rsid w:val="009D3D5B"/>
    <w:rsid w:val="00A156B5"/>
    <w:rsid w:val="00A30710"/>
    <w:rsid w:val="00A55B9D"/>
    <w:rsid w:val="00B62CF1"/>
    <w:rsid w:val="00B7331F"/>
    <w:rsid w:val="00C405B5"/>
    <w:rsid w:val="00C76C62"/>
    <w:rsid w:val="00C85EDE"/>
    <w:rsid w:val="00D05C20"/>
    <w:rsid w:val="00D32017"/>
    <w:rsid w:val="00D50B1F"/>
    <w:rsid w:val="00D94446"/>
    <w:rsid w:val="00E36C07"/>
    <w:rsid w:val="00ED0C50"/>
    <w:rsid w:val="00EF0B0F"/>
    <w:rsid w:val="00EF3600"/>
    <w:rsid w:val="00F21BE0"/>
    <w:rsid w:val="00F30C4F"/>
    <w:rsid w:val="00F7176A"/>
    <w:rsid w:val="00F86195"/>
    <w:rsid w:val="00F9490D"/>
    <w:rsid w:val="00F97949"/>
    <w:rsid w:val="00FA597D"/>
    <w:rsid w:val="00FB3E6C"/>
    <w:rsid w:val="00FC52AB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8E80B"/>
  <w15:chartTrackingRefBased/>
  <w15:docId w15:val="{19F566AF-ED27-4009-93FC-8EB4CAF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E0E"/>
    <w:pPr>
      <w:autoSpaceDE w:val="0"/>
      <w:autoSpaceDN w:val="0"/>
      <w:adjustRightInd w:val="0"/>
      <w:spacing w:after="0" w:line="240" w:lineRule="auto"/>
      <w:outlineLvl w:val="0"/>
    </w:pPr>
    <w:rPr>
      <w:rFonts w:cs="ArialMT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E0E"/>
    <w:pPr>
      <w:autoSpaceDE w:val="0"/>
      <w:autoSpaceDN w:val="0"/>
      <w:adjustRightInd w:val="0"/>
      <w:spacing w:after="0" w:line="240" w:lineRule="auto"/>
      <w:outlineLvl w:val="1"/>
    </w:pPr>
    <w:rPr>
      <w:rFonts w:cs="Arial-BoldMT"/>
      <w:b/>
      <w:bCs/>
      <w:color w:val="61207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E0E"/>
    <w:pPr>
      <w:autoSpaceDE w:val="0"/>
      <w:autoSpaceDN w:val="0"/>
      <w:adjustRightInd w:val="0"/>
      <w:spacing w:after="0" w:line="240" w:lineRule="auto"/>
      <w:outlineLvl w:val="2"/>
    </w:pPr>
    <w:rPr>
      <w:rFonts w:cs="Arial-BoldMT"/>
      <w:b/>
      <w:bCs/>
      <w:color w:val="244D7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0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2CA"/>
  </w:style>
  <w:style w:type="paragraph" w:styleId="Footer">
    <w:name w:val="footer"/>
    <w:basedOn w:val="Normal"/>
    <w:link w:val="FooterChar"/>
    <w:uiPriority w:val="99"/>
    <w:unhideWhenUsed/>
    <w:rsid w:val="008D2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2CA"/>
  </w:style>
  <w:style w:type="paragraph" w:styleId="BalloonText">
    <w:name w:val="Balloon Text"/>
    <w:basedOn w:val="Normal"/>
    <w:link w:val="BalloonTextChar"/>
    <w:uiPriority w:val="99"/>
    <w:semiHidden/>
    <w:unhideWhenUsed/>
    <w:rsid w:val="001D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4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016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6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1E0E"/>
    <w:rPr>
      <w:rFonts w:cs="ArialMT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21E0E"/>
    <w:rPr>
      <w:rFonts w:cs="Arial-BoldMT"/>
      <w:b/>
      <w:bCs/>
      <w:color w:val="6120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1E0E"/>
    <w:rPr>
      <w:rFonts w:cs="Arial-BoldMT"/>
      <w:b/>
      <w:bCs/>
      <w:color w:val="244D7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gssmember.pensiondetails.co.uk/home/members/lgps/active-members/forms-and-resources/index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pensions@westnorthants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gssmember.pensiondetails.co.uk/home/members/lgps/active-members/forms-and-resources/index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oneyhelper.org.uk/en/pensions-and-retirement/taking-your-pension/find-a-retirement-advis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gpsmember.org/more/apc/index.php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oneyhelper.org.uk/en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995D5B-7CDD-4888-ADB5-C3E25DBFD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E9651-D122-4A16-AE58-F55A471C5328}"/>
</file>

<file path=customXml/itemProps3.xml><?xml version="1.0" encoding="utf-8"?>
<ds:datastoreItem xmlns:ds="http://schemas.openxmlformats.org/officeDocument/2006/customXml" ds:itemID="{0751C34C-949F-446C-8D4E-2688AA85976A}">
  <ds:schemaRefs>
    <ds:schemaRef ds:uri="http://schemas.microsoft.com/office/2006/metadata/properties"/>
    <ds:schemaRef ds:uri="http://schemas.microsoft.com/office/infopath/2007/PartnerControls"/>
    <ds:schemaRef ds:uri="e959ac68-712d-4d14-b01b-edf685deb3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Increasing my pension benefits Q&amp;As</vt:lpstr>
    </vt:vector>
  </TitlesOfParts>
  <Company>Northants County Council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Increasing my pension benefits Q&amp;As</dc:title>
  <dc:subject/>
  <dc:creator>sgrimshaw</dc:creator>
  <cp:keywords/>
  <dc:description/>
  <cp:lastModifiedBy>Sharon Grimshaw</cp:lastModifiedBy>
  <cp:revision>9</cp:revision>
  <dcterms:created xsi:type="dcterms:W3CDTF">2024-03-19T14:38:00Z</dcterms:created>
  <dcterms:modified xsi:type="dcterms:W3CDTF">2024-03-19T14:50:00Z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</Properties>
</file>